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D9" w:rsidRDefault="0045484A">
      <w:pPr>
        <w:spacing w:line="240" w:lineRule="auto"/>
        <w:ind w:left="-426" w:right="-286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ПУБЛИЧНОЙ ОФЕРТЫ </w:t>
      </w:r>
    </w:p>
    <w:p w:rsidR="00CD49D9" w:rsidRDefault="0045484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bookmarkStart w:id="2" w:name="OLE_LINK4"/>
      <w:bookmarkEnd w:id="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О ЗАКЛЮЧЕНИИ ДОГОВОРА </w:t>
      </w:r>
    </w:p>
    <w:p w:rsidR="00CD49D9" w:rsidRDefault="0045484A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ОРГАНИЗАЦИЕЙ, ОСУЩЕСТВЛЯЮЩЕЙ ОКАЗАНИЕ УСЛУГ ПО ОБРАЩЕНИЮ С ТВЕРДЫМИ КОММУНАЛЬНЫМИ ОТХОДАМИ</w:t>
      </w:r>
    </w:p>
    <w:p w:rsidR="00CD49D9" w:rsidRDefault="00CD49D9">
      <w:pPr>
        <w:spacing w:line="240" w:lineRule="auto"/>
        <w:ind w:left="-426" w:right="-2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D9" w:rsidRDefault="0045484A">
      <w:pPr>
        <w:spacing w:line="240" w:lineRule="auto"/>
        <w:ind w:left="-426" w:right="-286" w:firstLine="426"/>
        <w:jc w:val="both"/>
      </w:pPr>
      <w:proofErr w:type="gramStart"/>
      <w:r>
        <w:rPr>
          <w:rFonts w:ascii="Times New Roman" w:hAnsi="Times New Roman" w:cs="Times New Roman"/>
        </w:rPr>
        <w:t xml:space="preserve">В соответствии со статьей 437 Гражданского кодекса Российской Федерации настоящая оферта является публичной офертой (далее – Оферта), то есть представляет собой предложение МАУ МФЦ </w:t>
      </w:r>
      <w:proofErr w:type="spellStart"/>
      <w:r>
        <w:rPr>
          <w:rFonts w:ascii="Times New Roman" w:hAnsi="Times New Roman" w:cs="Times New Roman"/>
        </w:rPr>
        <w:t>Целинского</w:t>
      </w:r>
      <w:proofErr w:type="spellEnd"/>
      <w:r>
        <w:rPr>
          <w:rFonts w:ascii="Times New Roman" w:hAnsi="Times New Roman" w:cs="Times New Roman"/>
        </w:rPr>
        <w:t xml:space="preserve"> района организациям, осуществляющим оказание услуг по обращению с твердыми коммунальными отходами на территории Ростовской области (далее – организации по обращению с ТКО) заключить договор об организации на площадке МАУ МФЦ </w:t>
      </w:r>
      <w:proofErr w:type="spellStart"/>
      <w:r>
        <w:rPr>
          <w:rFonts w:ascii="Times New Roman" w:hAnsi="Times New Roman" w:cs="Times New Roman"/>
        </w:rPr>
        <w:t>Целинского</w:t>
      </w:r>
      <w:proofErr w:type="spellEnd"/>
      <w:r>
        <w:rPr>
          <w:rFonts w:ascii="Times New Roman" w:hAnsi="Times New Roman" w:cs="Times New Roman"/>
        </w:rPr>
        <w:t xml:space="preserve"> района  предоставления услуг на условиях, изложенных</w:t>
      </w:r>
      <w:proofErr w:type="gramEnd"/>
      <w:r>
        <w:rPr>
          <w:rFonts w:ascii="Times New Roman" w:hAnsi="Times New Roman" w:cs="Times New Roman"/>
        </w:rPr>
        <w:t xml:space="preserve"> в настоящей Оферте и приложениях к ней.</w:t>
      </w:r>
    </w:p>
    <w:p w:rsidR="00CD49D9" w:rsidRDefault="0045484A">
      <w:pPr>
        <w:pStyle w:val="aff1"/>
        <w:widowControl/>
        <w:numPr>
          <w:ilvl w:val="0"/>
          <w:numId w:val="17"/>
        </w:numPr>
        <w:tabs>
          <w:tab w:val="left" w:pos="284"/>
        </w:tabs>
        <w:suppressAutoHyphens w:val="0"/>
        <w:ind w:left="-426" w:right="-286" w:firstLine="426"/>
        <w:contextualSpacing/>
        <w:jc w:val="both"/>
      </w:pPr>
      <w:r>
        <w:rPr>
          <w:rFonts w:ascii="Times New Roman" w:hAnsi="Times New Roman" w:cs="Times New Roman"/>
          <w:szCs w:val="24"/>
        </w:rPr>
        <w:t xml:space="preserve">Оферта вступает в силу со дня, следующего за днем размещения её на сайте МАУ МФЦ </w:t>
      </w:r>
      <w:proofErr w:type="spellStart"/>
      <w:r>
        <w:rPr>
          <w:rFonts w:ascii="Times New Roman" w:hAnsi="Times New Roman" w:cs="Times New Roman"/>
          <w:szCs w:val="24"/>
        </w:rPr>
        <w:t>Целинского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 в информационно-телекоммуникационной сети Интернет по адресу: </w:t>
      </w:r>
      <w:hyperlink r:id="rId9">
        <w:r>
          <w:rPr>
            <w:rStyle w:val="-"/>
            <w:rFonts w:ascii="Times New Roman" w:hAnsi="Times New Roman" w:cs="Times New Roman"/>
            <w:color w:val="00000A"/>
            <w:szCs w:val="24"/>
          </w:rPr>
          <w:t>http://celina.mfc61.ru/</w:t>
        </w:r>
      </w:hyperlink>
      <w:r>
        <w:rPr>
          <w:rStyle w:val="-"/>
          <w:rFonts w:ascii="Times New Roman" w:hAnsi="Times New Roman" w:cs="Times New Roman"/>
          <w:color w:val="00000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и действует по 31.12. 2019 года включительно. МАУ МФЦ </w:t>
      </w:r>
      <w:proofErr w:type="spellStart"/>
      <w:r>
        <w:rPr>
          <w:rFonts w:ascii="Times New Roman" w:hAnsi="Times New Roman" w:cs="Times New Roman"/>
          <w:szCs w:val="24"/>
        </w:rPr>
        <w:t>Целинского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 вправе отменить Оферту в любое время без объяснения причин. </w:t>
      </w:r>
    </w:p>
    <w:p w:rsidR="00CD49D9" w:rsidRDefault="0045484A">
      <w:pPr>
        <w:pStyle w:val="aff1"/>
        <w:widowControl/>
        <w:numPr>
          <w:ilvl w:val="0"/>
          <w:numId w:val="17"/>
        </w:numPr>
        <w:tabs>
          <w:tab w:val="left" w:pos="284"/>
        </w:tabs>
        <w:suppressAutoHyphens w:val="0"/>
        <w:ind w:left="-426" w:right="-286" w:firstLine="426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Акцептовать Оферту (отозваться на Оферту) вправе любая организация по обращению с ТКО, имеющая лицензию, выдаваемую Федеральной службой по надзору в сфере природопользования в порядке, установленном Федеральным законом от 24.06.1998 № 89-ФЗ «Об отходах производства и потребления».</w:t>
      </w:r>
    </w:p>
    <w:p w:rsidR="00CD49D9" w:rsidRDefault="0045484A">
      <w:pPr>
        <w:pStyle w:val="aff1"/>
        <w:widowControl/>
        <w:numPr>
          <w:ilvl w:val="0"/>
          <w:numId w:val="17"/>
        </w:numPr>
        <w:tabs>
          <w:tab w:val="left" w:pos="284"/>
        </w:tabs>
        <w:suppressAutoHyphens w:val="0"/>
        <w:ind w:left="-426" w:right="-286" w:firstLine="426"/>
        <w:contextualSpacing/>
        <w:jc w:val="both"/>
      </w:pPr>
      <w:proofErr w:type="gramStart"/>
      <w:r>
        <w:rPr>
          <w:rFonts w:ascii="Times New Roman" w:hAnsi="Times New Roman" w:cs="Times New Roman"/>
          <w:szCs w:val="24"/>
        </w:rPr>
        <w:t xml:space="preserve">Акцепт настоящей Оферты осуществляется путем направления организацией по обращению с ТКО подписанного, скрепленного печатью ответа о полном и безоговорочном согласии с условиями, изложенными в настоящей Оферте (форма ответа – Приложение № 1), и договора (форма договора – Приложение № 2) с заполненными реквизитами, подписанного и скрепленного печатью на почтовый адрес МАУ МФЦ </w:t>
      </w:r>
      <w:proofErr w:type="spellStart"/>
      <w:r>
        <w:rPr>
          <w:rFonts w:ascii="Times New Roman" w:hAnsi="Times New Roman" w:cs="Times New Roman"/>
          <w:szCs w:val="24"/>
        </w:rPr>
        <w:t>Целинского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района: 347760, Ростовская область, </w:t>
      </w:r>
      <w:proofErr w:type="spellStart"/>
      <w:r>
        <w:rPr>
          <w:rFonts w:ascii="Times New Roman" w:hAnsi="Times New Roman" w:cs="Times New Roman"/>
          <w:szCs w:val="24"/>
        </w:rPr>
        <w:t>Целинский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район, п. Целина, ул. 2 линия</w:t>
      </w:r>
      <w:proofErr w:type="gramEnd"/>
      <w:r>
        <w:rPr>
          <w:rFonts w:ascii="Times New Roman" w:hAnsi="Times New Roman" w:cs="Times New Roman"/>
          <w:szCs w:val="24"/>
        </w:rPr>
        <w:t>, 111. Заключение договора на бумажном носителе, подписание сторонами и скрепление печатями является обязательным условием настоящей Оферты.</w:t>
      </w:r>
    </w:p>
    <w:p w:rsidR="00CD49D9" w:rsidRDefault="0045484A">
      <w:pPr>
        <w:pStyle w:val="aff1"/>
        <w:widowControl/>
        <w:numPr>
          <w:ilvl w:val="0"/>
          <w:numId w:val="17"/>
        </w:numPr>
        <w:tabs>
          <w:tab w:val="left" w:pos="284"/>
        </w:tabs>
        <w:suppressAutoHyphens w:val="0"/>
        <w:ind w:left="-426" w:right="-286" w:firstLine="426"/>
        <w:contextualSpacing/>
        <w:jc w:val="both"/>
      </w:pPr>
      <w:r>
        <w:rPr>
          <w:rFonts w:ascii="Times New Roman" w:hAnsi="Times New Roman" w:cs="Times New Roman"/>
          <w:szCs w:val="24"/>
        </w:rPr>
        <w:t xml:space="preserve">МАУ МФЦ </w:t>
      </w:r>
      <w:proofErr w:type="spellStart"/>
      <w:r>
        <w:rPr>
          <w:rFonts w:ascii="Times New Roman" w:hAnsi="Times New Roman" w:cs="Times New Roman"/>
          <w:szCs w:val="24"/>
        </w:rPr>
        <w:t>Целинского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 оставляет за собой право вносить изменения в Оферту, в </w:t>
      </w:r>
      <w:proofErr w:type="gramStart"/>
      <w:r>
        <w:rPr>
          <w:rFonts w:ascii="Times New Roman" w:hAnsi="Times New Roman" w:cs="Times New Roman"/>
          <w:szCs w:val="24"/>
        </w:rPr>
        <w:t>связи</w:t>
      </w:r>
      <w:proofErr w:type="gramEnd"/>
      <w:r>
        <w:rPr>
          <w:rFonts w:ascii="Times New Roman" w:hAnsi="Times New Roman" w:cs="Times New Roman"/>
          <w:szCs w:val="24"/>
        </w:rPr>
        <w:t xml:space="preserve"> с чем организации по обращению с ТКО обязуются самостоятельно контролировать наличие изменений. Уведомление об изменении Оферты МАУ МФЦ </w:t>
      </w:r>
      <w:proofErr w:type="spellStart"/>
      <w:r>
        <w:rPr>
          <w:rFonts w:ascii="Times New Roman" w:hAnsi="Times New Roman" w:cs="Times New Roman"/>
          <w:szCs w:val="24"/>
        </w:rPr>
        <w:t>Целинского</w:t>
      </w:r>
      <w:proofErr w:type="spellEnd"/>
      <w:r>
        <w:rPr>
          <w:rFonts w:ascii="Times New Roman" w:hAnsi="Times New Roman" w:cs="Times New Roman"/>
          <w:szCs w:val="24"/>
        </w:rPr>
        <w:t xml:space="preserve"> района обязан разместить на сайте в информационно–телекоммуникационной сети Интернет по адресу: </w:t>
      </w:r>
      <w:hyperlink r:id="rId10">
        <w:r>
          <w:rPr>
            <w:rStyle w:val="-"/>
            <w:rFonts w:ascii="Times New Roman" w:hAnsi="Times New Roman" w:cs="Times New Roman"/>
            <w:color w:val="00000A"/>
            <w:szCs w:val="24"/>
          </w:rPr>
          <w:t>http://celina.mfc61.ru/</w:t>
        </w:r>
      </w:hyperlink>
      <w:r>
        <w:rPr>
          <w:rStyle w:val="-"/>
          <w:rFonts w:ascii="Times New Roman" w:hAnsi="Times New Roman" w:cs="Times New Roman"/>
          <w:color w:val="00000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в виде информационного сообщения не позднее, чем за 2 рабочих дня до даты вступления таких изменений в силу.</w:t>
      </w:r>
    </w:p>
    <w:p w:rsidR="00CD49D9" w:rsidRDefault="00CD49D9">
      <w:pPr>
        <w:pStyle w:val="aff1"/>
        <w:tabs>
          <w:tab w:val="left" w:pos="284"/>
        </w:tabs>
        <w:ind w:left="0" w:right="-286"/>
        <w:jc w:val="both"/>
        <w:rPr>
          <w:rFonts w:ascii="Times New Roman" w:hAnsi="Times New Roman" w:cs="Times New Roman"/>
          <w:szCs w:val="24"/>
        </w:rPr>
      </w:pPr>
    </w:p>
    <w:p w:rsidR="00CD49D9" w:rsidRDefault="00CD49D9">
      <w:pPr>
        <w:pStyle w:val="aff1"/>
        <w:tabs>
          <w:tab w:val="left" w:pos="284"/>
        </w:tabs>
        <w:ind w:left="0" w:right="-286"/>
        <w:jc w:val="both"/>
        <w:rPr>
          <w:rFonts w:ascii="Times New Roman" w:hAnsi="Times New Roman" w:cs="Times New Roman"/>
          <w:szCs w:val="24"/>
        </w:rPr>
      </w:pPr>
    </w:p>
    <w:p w:rsidR="00CD49D9" w:rsidRDefault="0045484A">
      <w:pPr>
        <w:rPr>
          <w:rFonts w:ascii="Times New Roman" w:hAnsi="Times New Roman" w:cs="Times New Roman"/>
        </w:rPr>
      </w:pPr>
      <w:r>
        <w:br w:type="page"/>
      </w:r>
    </w:p>
    <w:tbl>
      <w:tblPr>
        <w:tblStyle w:val="affc"/>
        <w:tblW w:w="4678" w:type="dxa"/>
        <w:tblInd w:w="55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8"/>
      </w:tblGrid>
      <w:tr w:rsidR="00CD49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pageBreakBefore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</w:tc>
      </w:tr>
      <w:tr w:rsidR="00CD49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предоставления на площадке </w:t>
            </w:r>
            <w:bookmarkStart w:id="3" w:name="__DdeLink__37008_1091610760"/>
            <w:r>
              <w:rPr>
                <w:rFonts w:ascii="Times New Roman" w:hAnsi="Times New Roman" w:cs="Times New Roman"/>
                <w:b/>
              </w:rPr>
              <w:t xml:space="preserve">МАУ МФЦ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Целинского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</w:t>
            </w:r>
            <w:bookmarkEnd w:id="3"/>
            <w:r>
              <w:rPr>
                <w:rFonts w:ascii="Times New Roman" w:hAnsi="Times New Roman" w:cs="Times New Roman"/>
                <w:b/>
              </w:rPr>
              <w:t xml:space="preserve"> услуг по обращению с твердыми коммунальными отходами</w:t>
            </w:r>
          </w:p>
        </w:tc>
      </w:tr>
    </w:tbl>
    <w:p w:rsidR="00CD49D9" w:rsidRDefault="00CD49D9">
      <w:pPr>
        <w:spacing w:line="240" w:lineRule="auto"/>
        <w:jc w:val="right"/>
        <w:rPr>
          <w:rFonts w:ascii="Times New Roman" w:hAnsi="Times New Roman" w:cs="Times New Roman"/>
        </w:rPr>
      </w:pPr>
    </w:p>
    <w:p w:rsidR="00CD49D9" w:rsidRDefault="00CD49D9">
      <w:pPr>
        <w:spacing w:line="240" w:lineRule="auto"/>
        <w:jc w:val="right"/>
        <w:rPr>
          <w:rFonts w:ascii="Times New Roman" w:hAnsi="Times New Roman" w:cs="Times New Roman"/>
        </w:rPr>
      </w:pP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публичную оферту</w:t>
      </w:r>
    </w:p>
    <w:p w:rsidR="00CD49D9" w:rsidRDefault="0045484A">
      <w:pPr>
        <w:spacing w:line="240" w:lineRule="auto"/>
        <w:ind w:right="-286"/>
        <w:jc w:val="center"/>
      </w:pPr>
      <w:r>
        <w:rPr>
          <w:rFonts w:ascii="Times New Roman CYR" w:hAnsi="Times New Roman CYR" w:cs="Times New Roman"/>
        </w:rPr>
        <w:t xml:space="preserve">о </w:t>
      </w:r>
      <w:r>
        <w:rPr>
          <w:rFonts w:ascii="Times New Roman CYR" w:hAnsi="Times New Roman CYR"/>
        </w:rPr>
        <w:t xml:space="preserve">заключении договора об организации предоставления на площадке МАУ МФЦ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услуг по обращению с твердыми коммунальными отходами</w:t>
      </w:r>
    </w:p>
    <w:p w:rsidR="00CD49D9" w:rsidRPr="0045484A" w:rsidRDefault="00CD49D9">
      <w:pPr>
        <w:widowControl w:val="0"/>
        <w:spacing w:line="240" w:lineRule="auto"/>
        <w:ind w:right="-286"/>
        <w:jc w:val="center"/>
        <w:rPr>
          <w:rFonts w:ascii="Times New Roman" w:hAnsi="Times New Roman"/>
        </w:rPr>
      </w:pPr>
    </w:p>
    <w:p w:rsidR="00CD49D9" w:rsidRDefault="0045484A">
      <w:pPr>
        <w:widowControl w:val="0"/>
        <w:spacing w:line="240" w:lineRule="auto"/>
        <w:jc w:val="both"/>
      </w:pPr>
      <w:r>
        <w:rPr>
          <w:rFonts w:ascii="Times New Roman CYR" w:hAnsi="Times New Roman CYR"/>
        </w:rPr>
        <w:t xml:space="preserve">Изучив публичную оферту о заключении договора об организации предоставления на площадке МАУ МФЦ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услуг по обращению с твердыми коммунальными отходами,</w:t>
      </w:r>
    </w:p>
    <w:p w:rsidR="00CD49D9" w:rsidRDefault="00CD49D9">
      <w:pPr>
        <w:spacing w:line="240" w:lineRule="auto"/>
        <w:ind w:right="-286"/>
        <w:jc w:val="center"/>
        <w:rPr>
          <w:rFonts w:ascii="Times New Roman" w:hAnsi="Times New Roman" w:cs="Times New Roman"/>
        </w:rPr>
      </w:pPr>
    </w:p>
    <w:p w:rsidR="00CD49D9" w:rsidRDefault="00CD49D9">
      <w:pPr>
        <w:spacing w:line="240" w:lineRule="auto"/>
        <w:rPr>
          <w:rFonts w:ascii="Times New Roman" w:hAnsi="Times New Roman" w:cs="Times New Roman"/>
        </w:rPr>
      </w:pP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(наименование организации)</w:t>
      </w:r>
    </w:p>
    <w:p w:rsidR="00CD49D9" w:rsidRDefault="00CD49D9">
      <w:pPr>
        <w:spacing w:line="240" w:lineRule="auto"/>
        <w:jc w:val="center"/>
        <w:rPr>
          <w:rFonts w:ascii="Times New Roman" w:hAnsi="Times New Roman" w:cs="Times New Roman"/>
        </w:rPr>
      </w:pPr>
    </w:p>
    <w:p w:rsidR="00CD49D9" w:rsidRDefault="0045484A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highlight w:val="yellow"/>
        </w:rPr>
        <w:t>(должность руководителя, Ф.И.О.)</w:t>
      </w:r>
      <w:r>
        <w:rPr>
          <w:rFonts w:ascii="Times New Roman" w:hAnsi="Times New Roman" w:cs="Times New Roman"/>
        </w:rPr>
        <w:t xml:space="preserve"> настоящим ответом подтверждает полное и безоговорочное согласие с условиями публичной оферты, опубликованной на сайте </w:t>
      </w:r>
      <w:r>
        <w:rPr>
          <w:rStyle w:val="-"/>
          <w:rFonts w:ascii="Times New Roman CYR" w:hAnsi="Times New Roman CYR" w:cs="Times New Roman"/>
          <w:color w:val="00000A"/>
        </w:rPr>
        <w:t xml:space="preserve">МАУ </w:t>
      </w:r>
      <w:r>
        <w:rPr>
          <w:rFonts w:ascii="Times New Roman CYR" w:hAnsi="Times New Roman CYR"/>
        </w:rPr>
        <w:t xml:space="preserve">МФЦ </w:t>
      </w:r>
      <w:proofErr w:type="spellStart"/>
      <w:r>
        <w:rPr>
          <w:rFonts w:ascii="Times New Roman CYR" w:hAnsi="Times New Roman CYR"/>
        </w:rPr>
        <w:t>Целинского</w:t>
      </w:r>
      <w:proofErr w:type="spellEnd"/>
      <w:r>
        <w:rPr>
          <w:rFonts w:ascii="Times New Roman CYR" w:hAnsi="Times New Roman CYR"/>
        </w:rPr>
        <w:t xml:space="preserve"> района в информационно-телекоммуникационной сети Интернет по адресу: </w:t>
      </w:r>
      <w:r>
        <w:rPr>
          <w:rFonts w:ascii="Times New Roman CYR" w:hAnsi="Times New Roman CYR"/>
          <w:color w:val="0000FF"/>
          <w:u w:val="single"/>
        </w:rPr>
        <w:t>http://celina.mfc61.ru/</w:t>
      </w:r>
      <w:r w:rsidRPr="0045484A"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>. Подписанный и скрепленный печатью договор направляем.</w:t>
      </w:r>
    </w:p>
    <w:p w:rsidR="00CD49D9" w:rsidRDefault="00CD49D9">
      <w:pPr>
        <w:spacing w:line="240" w:lineRule="auto"/>
        <w:jc w:val="center"/>
        <w:rPr>
          <w:rFonts w:ascii="Times New Roman" w:hAnsi="Times New Roman" w:cs="Times New Roman"/>
        </w:rPr>
      </w:pPr>
    </w:p>
    <w:p w:rsidR="00CD49D9" w:rsidRDefault="00CD49D9">
      <w:pPr>
        <w:spacing w:line="240" w:lineRule="auto"/>
        <w:rPr>
          <w:rFonts w:ascii="Times New Roman" w:hAnsi="Times New Roman" w:cs="Times New Roman"/>
        </w:rPr>
      </w:pPr>
    </w:p>
    <w:p w:rsidR="00CD49D9" w:rsidRDefault="0045484A">
      <w:pPr>
        <w:spacing w:line="240" w:lineRule="auto"/>
      </w:pP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  <w:highlight w:val="yellow"/>
        </w:rPr>
        <w:t>Подпись Ф.И.О</w:t>
      </w:r>
    </w:p>
    <w:p w:rsidR="00CD49D9" w:rsidRDefault="00CD49D9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CD49D9" w:rsidRDefault="0045484A">
      <w:pPr>
        <w:spacing w:line="240" w:lineRule="auto"/>
      </w:pPr>
      <w:r>
        <w:rPr>
          <w:rFonts w:ascii="Times New Roman" w:hAnsi="Times New Roman" w:cs="Times New Roman"/>
          <w:highlight w:val="yellow"/>
        </w:rPr>
        <w:t>М.П.</w:t>
      </w:r>
    </w:p>
    <w:p w:rsidR="00CD49D9" w:rsidRDefault="0045484A">
      <w:pPr>
        <w:spacing w:line="240" w:lineRule="auto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Дата</w:t>
      </w:r>
    </w:p>
    <w:p w:rsidR="00CD49D9" w:rsidRDefault="0045484A">
      <w:pPr>
        <w:rPr>
          <w:rFonts w:ascii="Times New Roman" w:hAnsi="Times New Roman" w:cs="Times New Roman"/>
          <w:highlight w:val="yellow"/>
        </w:rPr>
      </w:pPr>
      <w:r>
        <w:br w:type="page"/>
      </w:r>
    </w:p>
    <w:tbl>
      <w:tblPr>
        <w:tblStyle w:val="affc"/>
        <w:tblW w:w="4678" w:type="dxa"/>
        <w:tblInd w:w="552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8"/>
      </w:tblGrid>
      <w:tr w:rsidR="00CD49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pageBreakBefore/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Приложение № 2 </w:t>
            </w:r>
          </w:p>
        </w:tc>
      </w:tr>
      <w:tr w:rsidR="00CD49D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публичной оферте о заключении договора об организации предоставления на площадке МАУ МФЦ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Целинского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услуг по обращению с твердыми коммунальными отходами</w:t>
            </w:r>
          </w:p>
        </w:tc>
      </w:tr>
    </w:tbl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ОКАЗАНИЯ УСЛУГ </w:t>
      </w:r>
      <w:r>
        <w:rPr>
          <w:rFonts w:ascii="Times New Roman" w:hAnsi="Times New Roman"/>
          <w:b/>
          <w:bCs/>
          <w:sz w:val="28"/>
          <w:szCs w:val="28"/>
        </w:rPr>
        <w:t>№ ____</w:t>
      </w:r>
    </w:p>
    <w:p w:rsidR="00CD49D9" w:rsidRDefault="00CD49D9">
      <w:pPr>
        <w:widowControl w:val="0"/>
        <w:spacing w:line="240" w:lineRule="auto"/>
        <w:jc w:val="center"/>
      </w:pPr>
    </w:p>
    <w:p w:rsidR="00CD49D9" w:rsidRDefault="0045484A">
      <w:pPr>
        <w:pStyle w:val="15"/>
        <w:widowControl w:val="0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___________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i w:val="0"/>
          <w:sz w:val="24"/>
          <w:szCs w:val="24"/>
        </w:rPr>
        <w:t>«___» __________ 2019</w:t>
      </w:r>
    </w:p>
    <w:p w:rsidR="00CD49D9" w:rsidRDefault="0045484A">
      <w:pPr>
        <w:widowControl w:val="0"/>
        <w:tabs>
          <w:tab w:val="left" w:pos="0"/>
          <w:tab w:val="left" w:pos="34"/>
          <w:tab w:val="left" w:pos="176"/>
          <w:tab w:val="decimal" w:pos="851"/>
          <w:tab w:val="decimal" w:pos="1418"/>
        </w:tabs>
        <w:spacing w:line="240" w:lineRule="auto"/>
        <w:jc w:val="both"/>
      </w:pPr>
      <w:proofErr w:type="gramStart"/>
      <w:r>
        <w:rPr>
          <w:rFonts w:ascii="Times New Roman" w:hAnsi="Times New Roman"/>
          <w:spacing w:val="-4"/>
        </w:rPr>
        <w:t xml:space="preserve">Общество с ограниченной ответственностью «__________» </w:t>
      </w:r>
      <w:r>
        <w:rPr>
          <w:rFonts w:ascii="Times New Roman" w:hAnsi="Times New Roman"/>
        </w:rPr>
        <w:t>(далее — Общество),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  <w:spacing w:val="-6"/>
        </w:rPr>
        <w:t>лице директора _______________________</w:t>
      </w:r>
      <w:r>
        <w:rPr>
          <w:rFonts w:ascii="Times New Roman" w:hAnsi="Times New Roman"/>
          <w:bCs/>
          <w:spacing w:val="-11"/>
        </w:rPr>
        <w:t>, действующего на основании доверенности ___________________,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</w:rPr>
        <w:t xml:space="preserve">с одной стороны, и </w:t>
      </w:r>
      <w:r>
        <w:rPr>
          <w:rFonts w:ascii="Times New Roman CYR" w:hAnsi="Times New Roman CYR"/>
          <w:color w:val="000000"/>
        </w:rPr>
        <w:t>Муниципальное</w:t>
      </w:r>
      <w:r>
        <w:rPr>
          <w:rFonts w:ascii="Times New Roman CYR" w:hAnsi="Times New Roman CYR"/>
          <w:i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автономное учреждение </w:t>
      </w:r>
      <w:proofErr w:type="spellStart"/>
      <w:r>
        <w:rPr>
          <w:rFonts w:ascii="Times New Roman CYR" w:hAnsi="Times New Roman CYR"/>
          <w:color w:val="000000"/>
        </w:rPr>
        <w:t>Целинского</w:t>
      </w:r>
      <w:proofErr w:type="spellEnd"/>
      <w:r>
        <w:rPr>
          <w:rFonts w:ascii="Times New Roman CYR" w:hAnsi="Times New Roman CYR"/>
          <w:color w:val="000000"/>
        </w:rPr>
        <w:t xml:space="preserve"> района </w:t>
      </w:r>
      <w:r w:rsidRPr="0045484A">
        <w:rPr>
          <w:rFonts w:ascii="Times New Roman" w:hAnsi="Times New Roman"/>
          <w:color w:val="000000"/>
        </w:rPr>
        <w:t>«</w:t>
      </w:r>
      <w:r>
        <w:rPr>
          <w:rFonts w:ascii="Times New Roman CYR" w:hAnsi="Times New Roman CYR"/>
          <w:color w:val="000000"/>
        </w:rPr>
        <w:t>Многофункциональный центр предоставления государственных и муниципальных услуг</w:t>
      </w:r>
      <w:r w:rsidRPr="0045484A">
        <w:rPr>
          <w:rFonts w:ascii="Times New Roman" w:hAnsi="Times New Roman"/>
          <w:color w:val="000000"/>
        </w:rPr>
        <w:t xml:space="preserve">» (далее – МФЦ), </w:t>
      </w:r>
      <w:r>
        <w:rPr>
          <w:rFonts w:ascii="Times New Roman CYR" w:hAnsi="Times New Roman CYR"/>
          <w:color w:val="000000"/>
        </w:rPr>
        <w:t xml:space="preserve">в лице директора </w:t>
      </w:r>
      <w:proofErr w:type="spellStart"/>
      <w:r>
        <w:rPr>
          <w:rFonts w:ascii="Times New Roman CYR" w:hAnsi="Times New Roman CYR"/>
          <w:color w:val="000000"/>
        </w:rPr>
        <w:t>Рубликова</w:t>
      </w:r>
      <w:proofErr w:type="spellEnd"/>
      <w:r>
        <w:rPr>
          <w:rFonts w:ascii="Times New Roman CYR" w:hAnsi="Times New Roman CYR"/>
          <w:color w:val="000000"/>
        </w:rPr>
        <w:t xml:space="preserve"> Николая Ивановича, действующего на основании Устава, утвержденного постановлением Главы </w:t>
      </w:r>
      <w:proofErr w:type="spellStart"/>
      <w:r>
        <w:rPr>
          <w:rFonts w:ascii="Times New Roman CYR" w:hAnsi="Times New Roman CYR"/>
          <w:color w:val="000000"/>
        </w:rPr>
        <w:t>Целинского</w:t>
      </w:r>
      <w:proofErr w:type="spellEnd"/>
      <w:r>
        <w:rPr>
          <w:rFonts w:ascii="Times New Roman CYR" w:hAnsi="Times New Roman CYR"/>
          <w:color w:val="000000"/>
        </w:rPr>
        <w:t xml:space="preserve"> района от 20.02.2012 года № 85</w:t>
      </w:r>
      <w:r>
        <w:rPr>
          <w:rFonts w:ascii="Times New Roman" w:hAnsi="Times New Roman"/>
        </w:rPr>
        <w:t>, с другой стороны, именуемые далее Стороны, заключили настоящий договор 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нижеследующем</w:t>
      </w:r>
      <w:proofErr w:type="gramEnd"/>
      <w:r>
        <w:rPr>
          <w:rFonts w:ascii="Times New Roman" w:hAnsi="Times New Roman"/>
        </w:rPr>
        <w:t xml:space="preserve">:  </w:t>
      </w:r>
    </w:p>
    <w:p w:rsidR="00CD49D9" w:rsidRDefault="00CD49D9">
      <w:pPr>
        <w:widowControl w:val="0"/>
        <w:tabs>
          <w:tab w:val="left" w:pos="0"/>
          <w:tab w:val="left" w:pos="34"/>
          <w:tab w:val="left" w:pos="176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/>
        </w:rPr>
      </w:pPr>
    </w:p>
    <w:p w:rsidR="00CD49D9" w:rsidRDefault="0045484A">
      <w:pPr>
        <w:widowControl w:val="0"/>
        <w:tabs>
          <w:tab w:val="left" w:pos="1428"/>
          <w:tab w:val="left" w:pos="2148"/>
          <w:tab w:val="left" w:pos="2868"/>
          <w:tab w:val="left" w:pos="3588"/>
          <w:tab w:val="left" w:pos="3600"/>
          <w:tab w:val="decimal" w:pos="4451"/>
          <w:tab w:val="decimal" w:pos="5018"/>
        </w:tabs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ТЕРМИНЫ И ОПРЕДЕЛЕНИЯ, ОБЩИЕ ПОЛОЖЕНИЯ</w:t>
      </w:r>
    </w:p>
    <w:p w:rsidR="00CD49D9" w:rsidRDefault="00CD49D9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/>
          <w:iCs/>
        </w:rPr>
      </w:pPr>
    </w:p>
    <w:p w:rsidR="00CD49D9" w:rsidRDefault="0045484A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1. Стороны</w:t>
      </w:r>
      <w:r>
        <w:rPr>
          <w:rFonts w:ascii="Times New Roman" w:hAnsi="Times New Roman"/>
        </w:rPr>
        <w:t xml:space="preserve"> соглашаются, что употребляемые в настоящем </w:t>
      </w:r>
      <w:r>
        <w:rPr>
          <w:rFonts w:ascii="Times New Roman" w:hAnsi="Times New Roman"/>
          <w:iCs/>
        </w:rPr>
        <w:t>договоре</w:t>
      </w:r>
      <w:r>
        <w:rPr>
          <w:rFonts w:ascii="Times New Roman" w:hAnsi="Times New Roman"/>
        </w:rPr>
        <w:t xml:space="preserve"> и его </w:t>
      </w:r>
      <w:r>
        <w:rPr>
          <w:rFonts w:ascii="Times New Roman" w:hAnsi="Times New Roman"/>
          <w:iCs/>
        </w:rPr>
        <w:t>приложениях</w:t>
      </w:r>
      <w:r>
        <w:rPr>
          <w:rFonts w:ascii="Times New Roman" w:hAnsi="Times New Roman"/>
        </w:rPr>
        <w:t xml:space="preserve"> термины имеют значение и будут толковаться в соответствии </w:t>
      </w:r>
      <w:r>
        <w:rPr>
          <w:rFonts w:ascii="Times New Roman" w:hAnsi="Times New Roman"/>
        </w:rPr>
        <w:br/>
        <w:t>с определениями. Иные встречающиеся в тексте настоящего договора термины имеют значение в соответствии с общепринятым толкованием.</w:t>
      </w:r>
    </w:p>
    <w:p w:rsidR="00CD49D9" w:rsidRDefault="0045484A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1.1. </w:t>
      </w:r>
      <w:r>
        <w:rPr>
          <w:rFonts w:ascii="Times New Roman" w:hAnsi="Times New Roman" w:cs="Times New Roman"/>
          <w:b/>
        </w:rPr>
        <w:t>ТКО</w:t>
      </w:r>
      <w:r>
        <w:rPr>
          <w:rFonts w:ascii="Times New Roman" w:hAnsi="Times New Roman" w:cs="Times New Roman"/>
        </w:rPr>
        <w:t xml:space="preserve"> – твердые коммунальные отходы.</w:t>
      </w:r>
    </w:p>
    <w:p w:rsidR="00CD49D9" w:rsidRDefault="0045484A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1.2. </w:t>
      </w:r>
      <w:r>
        <w:rPr>
          <w:rFonts w:ascii="Times New Roman" w:hAnsi="Times New Roman" w:cs="Times New Roman"/>
          <w:b/>
        </w:rPr>
        <w:t xml:space="preserve">Заявка </w:t>
      </w:r>
      <w:r>
        <w:rPr>
          <w:rFonts w:ascii="Times New Roman" w:hAnsi="Times New Roman" w:cs="Times New Roman"/>
        </w:rPr>
        <w:t>– заявка на заключение договора оказания услуг по обращению с ТКО.</w:t>
      </w:r>
    </w:p>
    <w:p w:rsidR="00CD49D9" w:rsidRDefault="0045484A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</w:rPr>
        <w:t xml:space="preserve"> – заявление на перерасчет размера платы за коммунальную услугу по обращению с ТКО</w:t>
      </w:r>
    </w:p>
    <w:p w:rsidR="00CD49D9" w:rsidRDefault="0045484A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</w:t>
      </w:r>
      <w:r>
        <w:rPr>
          <w:rFonts w:ascii="Times New Roman" w:hAnsi="Times New Roman" w:cs="Times New Roman"/>
          <w:b/>
        </w:rPr>
        <w:t xml:space="preserve">Заявитель </w:t>
      </w:r>
      <w:r>
        <w:rPr>
          <w:rFonts w:ascii="Times New Roman" w:hAnsi="Times New Roman" w:cs="Times New Roman"/>
          <w:i/>
        </w:rPr>
        <w:t xml:space="preserve">– </w:t>
      </w:r>
      <w:r>
        <w:rPr>
          <w:rFonts w:ascii="Times New Roman" w:hAnsi="Times New Roman" w:cs="Times New Roman"/>
        </w:rPr>
        <w:t>физическое лицо, индивидуальный предприниматель или юридическое лицо, подавшее заявку или заявление.</w:t>
      </w:r>
    </w:p>
    <w:p w:rsidR="00CD49D9" w:rsidRDefault="0045484A">
      <w:pPr>
        <w:widowControl w:val="0"/>
        <w:tabs>
          <w:tab w:val="left" w:pos="0"/>
          <w:tab w:val="left" w:pos="284"/>
          <w:tab w:val="decimal" w:pos="851"/>
          <w:tab w:val="decimal" w:pos="1418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</w:t>
      </w:r>
      <w:r>
        <w:rPr>
          <w:rFonts w:ascii="Times New Roman" w:hAnsi="Times New Roman" w:cs="Times New Roman"/>
          <w:b/>
        </w:rPr>
        <w:t xml:space="preserve">ТОСП – </w:t>
      </w:r>
      <w:r>
        <w:rPr>
          <w:rFonts w:ascii="Times New Roman" w:hAnsi="Times New Roman" w:cs="Times New Roman"/>
        </w:rPr>
        <w:t xml:space="preserve">территориально обособленное структурное подразделение МФЦ, созданное в соответствии с п. 34 постановления Правительства Российской Федерации от 22.12.2012 № 1376 «Об утверждении </w:t>
      </w:r>
      <w:proofErr w:type="gramStart"/>
      <w:r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</w:rPr>
        <w:t xml:space="preserve"> и муниципальных услуг».</w:t>
      </w:r>
    </w:p>
    <w:p w:rsidR="00CD49D9" w:rsidRDefault="00CD49D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ПРЕДМЕТ ДОГОВОРА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Оказание услуг Обществу по приему Заявок и Заявлений на базе МФЦ.</w:t>
      </w:r>
    </w:p>
    <w:p w:rsidR="00CD49D9" w:rsidRDefault="0045484A">
      <w:pPr>
        <w:widowControl w:val="0"/>
        <w:tabs>
          <w:tab w:val="left" w:pos="85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Перечень услуг Общества, предоставляемых на базе МФЦ, приведен в Приложении № 1 к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 Порядок оказания МФЦ услуг изложен в Приложении № 2 к настоящему договору. 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</w:rPr>
      </w:pPr>
    </w:p>
    <w:p w:rsidR="00CD49D9" w:rsidRDefault="0045484A">
      <w:pPr>
        <w:pStyle w:val="23"/>
        <w:widowControl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ОБЩЕСТВА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  <w:b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3.1. Общество вправе: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 Направлять запросы и обращения в МФЦ по вопросам, относящимся к сфере деятельности МФЦ и исполнению обязательств, принятых МФЦ по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 Направлять в МФЦ предложения по совершенствованию деятельности в части оказания услуг по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 Выступать с предложением о пересмотре сроков и условий настоящего договора.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 Осуществлять контроль порядка и условий организации предоставления услуг МФЦ по настоящему договору.</w:t>
      </w:r>
    </w:p>
    <w:p w:rsidR="00CD49D9" w:rsidRDefault="00CD49D9">
      <w:pPr>
        <w:widowControl w:val="0"/>
        <w:spacing w:line="240" w:lineRule="auto"/>
        <w:jc w:val="both"/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 Общество обязано: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3.2.1. Обеспечить МФЦ типовыми формами заявок и заявлений, типовыми требованиями к пакетам документов, прилагаемым к заявкам и заявлениям, разъяснениями о порядке приема и рассмотрения заявок и заявлений.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 Рассматривать запросы МФЦ о порядке оказания услуг по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3.2.3. Передавать в МФЦ документы и информацию, необходимые для предоставления услуг по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3.2.4. Информировать МФЦ в срок не более 3 (трех) рабочих дней о внесении изменений и дополнений в нормативные правовые акты, регулирующие предоставление услуг по обращению с ТКО.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 Предоставлять по запросу МФЦ разъяснения о порядке и условиях получения Заявителями оказываемых МФЦ в рамках настоящего договора услуг.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3.2.6. Обеспечивать участие своих представителей в проведении мероприятий, направленных на обучение и повышение квалификации сотрудников МФЦ по вопросам, касающимся исполнения настоящего договора.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3.2.7. Определять лиц, ответственных за взаимодействие с МФЦ по вопросам исполнения обязательств по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3.2.8. Подписывать акт приема-передачи оказанных услуг в течение 10 рабочих дней с момента его поступления либо предоставить мотивированный отказ.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bookmarkStart w:id="4" w:name="OLE_LINK63"/>
      <w:r>
        <w:rPr>
          <w:rFonts w:ascii="Times New Roman" w:hAnsi="Times New Roman"/>
        </w:rPr>
        <w:t>3.2.</w:t>
      </w:r>
      <w:bookmarkEnd w:id="4"/>
      <w:r>
        <w:rPr>
          <w:rFonts w:ascii="Times New Roman" w:hAnsi="Times New Roman"/>
        </w:rPr>
        <w:t>9. Оплатить МФЦ стоимость оказанных услуг в порядке и сроки, установленные в Разделе 5 настоящего договора.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3.2.10. </w:t>
      </w:r>
      <w:r>
        <w:rPr>
          <w:rFonts w:ascii="Times New Roman" w:hAnsi="Times New Roman" w:cs="Times New Roman"/>
        </w:rPr>
        <w:t>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CD49D9" w:rsidRDefault="00CD49D9">
      <w:pPr>
        <w:widowControl w:val="0"/>
        <w:spacing w:line="240" w:lineRule="auto"/>
        <w:jc w:val="both"/>
      </w:pPr>
    </w:p>
    <w:p w:rsidR="00CD49D9" w:rsidRDefault="0045484A">
      <w:pPr>
        <w:pStyle w:val="23"/>
        <w:widowControl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И ОБЯЗАННОСТИ МФЦ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  <w:b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4.1. МФЦ вправе: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 Запрашивать и получать документы и информацию, необходимые для исполнения настоящего договора.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 Направлять Обществу предложения по совершенствованию деятельности, направленной на оказание услуг по настоящему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 Выступать с предложениями о пересмотре сроков и условий настоящего договора.</w:t>
      </w:r>
    </w:p>
    <w:p w:rsidR="00CD49D9" w:rsidRDefault="00CD49D9">
      <w:pPr>
        <w:widowControl w:val="0"/>
        <w:spacing w:line="240" w:lineRule="auto"/>
        <w:jc w:val="both"/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4.2. МФЦ обязан: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 Осуществлять прием Заявителей в соответствии с графиком работы офисов и ТОСП МФЦ.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 Предоставлять на основании запросов и обращений Общества и Заявителей необходимые сведения по вопросам оказания услуг в рамках настоящего договора.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4.2.3. Обеспечивать защиту информации, доступ к которой ограничен в соответствии с законодательством, а также соблюдать режим обработки и использования персональных данных.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 Осуществлять взаимодействие с Обществом в соответствии с настоящим договором, нормативными правовыми актами, регламентом деятельности МФЦ.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4.2.5. Проводить мероприятия, направленные на обучение и повышение квалификации сотрудников МФЦ по вопросам исполнения настоящего договора.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4.2.6. Обеспечить защиту передаваемых в Общество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Общество.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4.2.7. Соблюдать стандарты комфортности, требования к организации взаимодействия с Заявителями, установленные настоящим договором.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4.2.8. Ежемесячно до 10 числа месяца, следующего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отчетным</w:t>
      </w:r>
      <w:proofErr w:type="gramEnd"/>
      <w:r>
        <w:rPr>
          <w:rFonts w:ascii="Times New Roman" w:hAnsi="Times New Roman"/>
        </w:rPr>
        <w:t>, формировать и представлять отчетность об оказании услуг, в рамках настоящего договора по форме в соответствии с Приложением № 4 к договору.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4.2.9. Обеспечивать передачу в Общество жалоб на нарушение порядка предоставления услуг, в </w:t>
      </w:r>
      <w:r>
        <w:rPr>
          <w:rFonts w:ascii="Times New Roman" w:hAnsi="Times New Roman"/>
        </w:rPr>
        <w:lastRenderedPageBreak/>
        <w:t>том числе на нарушения, допущенные МФЦ, не позднее следующего рабочего дня со дня поступления жалобы.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4.2.10. Представлять Обществу ежемесячно счет на оплату оказанных услуг и акт приема-передачи оказанных услуг в срок до 10 числа месяца, следующего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отчетным.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</w:rPr>
      </w:pPr>
    </w:p>
    <w:p w:rsidR="00CD49D9" w:rsidRDefault="00CD49D9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ЦЕНА ДОГОВОРА И ПОРЯДОК РАСЧЕТОВ</w:t>
      </w:r>
    </w:p>
    <w:p w:rsidR="00CD49D9" w:rsidRDefault="00CD49D9">
      <w:pPr>
        <w:widowControl w:val="0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/>
        </w:rPr>
      </w:pPr>
    </w:p>
    <w:p w:rsidR="00CD49D9" w:rsidRDefault="0045484A">
      <w:pPr>
        <w:widowControl w:val="0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5.1. Оплата за оказанные услуги по настоящему договору производится </w:t>
      </w:r>
      <w:proofErr w:type="gramStart"/>
      <w:r>
        <w:rPr>
          <w:rFonts w:ascii="Times New Roman" w:hAnsi="Times New Roman"/>
        </w:rPr>
        <w:t>Обществом</w:t>
      </w:r>
      <w:proofErr w:type="gramEnd"/>
      <w:r>
        <w:rPr>
          <w:rFonts w:ascii="Times New Roman" w:hAnsi="Times New Roman"/>
        </w:rPr>
        <w:t xml:space="preserve"> ежемесячно на основании представленных МФЦ счета на оплату и акта приема-передачи оказанных </w:t>
      </w:r>
      <w:r>
        <w:rPr>
          <w:rFonts w:ascii="Times New Roman" w:hAnsi="Times New Roman" w:cs="Times New Roman"/>
        </w:rPr>
        <w:t xml:space="preserve">услуг, подписанного Сторонами без разногласий, в течение 1 (одного) месяца с момента подписания акта приема-передачи. В случае </w:t>
      </w:r>
      <w:r w:rsidR="00C00C57">
        <w:rPr>
          <w:rFonts w:ascii="Times New Roman" w:hAnsi="Times New Roman" w:cs="Times New Roman"/>
        </w:rPr>
        <w:t>не подписания</w:t>
      </w:r>
      <w:r>
        <w:rPr>
          <w:rFonts w:ascii="Times New Roman" w:hAnsi="Times New Roman" w:cs="Times New Roman"/>
        </w:rPr>
        <w:t xml:space="preserve"> акта приема-передачи оказание услуг на площадке МФЦ приостанавливается.</w:t>
      </w:r>
    </w:p>
    <w:p w:rsidR="00CD49D9" w:rsidRDefault="0045484A">
      <w:pPr>
        <w:widowControl w:val="0"/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Стоимость оказанных услуг определяется исходя из количества оказанных услуг и их цен, определенных калькуляцией, согласованной сторонами в Приложении № 5 к настоящему договору.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</w:rPr>
      </w:pPr>
    </w:p>
    <w:p w:rsidR="00CD49D9" w:rsidRDefault="0045484A">
      <w:pPr>
        <w:widowControl w:val="0"/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 ПОРЯДОК ИНФОРМАЦИОННОГО ОБМЕНА </w:t>
      </w:r>
    </w:p>
    <w:p w:rsidR="00CD49D9" w:rsidRDefault="00CD49D9">
      <w:pPr>
        <w:keepNext/>
        <w:keepLines/>
        <w:widowControl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 Информационный обмен между МФЦ и Обществом осуществляется в электронном виде, в том числе с использованием Интегрированной информационной системы единой сети МФЦ Ростовской области (далее – ИИС ЕС МФЦ РО);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Общество и МФЦ обязуются соблюдать требования к обработке персональных данных и иной информации, необходимой для предоставления услуг.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Общество обязуется проводить мероприятия по обеспечению безопасности персональных данных при их обработке в информационных системах, включающие: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6.3.1. 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6.3.2. Недопущение фактов несанкционированного доступа к персональным данным и их обработке;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6.3.3. Осуществление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обеспечением уровня защищенности персональных данных.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6.3.4. Недопущение нарушений конфиденциальности персональных данных или других нарушений, </w:t>
      </w:r>
      <w:proofErr w:type="gramStart"/>
      <w:r>
        <w:rPr>
          <w:rFonts w:ascii="Times New Roman" w:hAnsi="Times New Roman"/>
        </w:rPr>
        <w:t>приводящим</w:t>
      </w:r>
      <w:proofErr w:type="gramEnd"/>
      <w:r>
        <w:rPr>
          <w:rFonts w:ascii="Times New Roman" w:hAnsi="Times New Roman"/>
        </w:rPr>
        <w:t xml:space="preserve"> к снижению уровня защищенности персональных данных;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6.3.5. Разработка и принятие мер по предотвращению возможных опасных последствий подобных нарушений.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Общество обязуется не разглашать персональные данные граждан, которые были переданы для обработки из ИИС ЕС МФЦ РО посредством защищенного электронного взаимодействия.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 Порядок организации защищенного электронного взаимодействия при обмене документами между МФЦ и Обществом в электронном виде осуществляется в соответствии с Приложением № 3 к настоящему Соглашению.</w:t>
      </w:r>
    </w:p>
    <w:p w:rsidR="00CD49D9" w:rsidRDefault="00CD49D9">
      <w:pPr>
        <w:widowControl w:val="0"/>
        <w:spacing w:line="240" w:lineRule="auto"/>
        <w:jc w:val="both"/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ОТВЕТСТВЕННОСТЬ СТОРОН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7.1. </w:t>
      </w:r>
      <w:r>
        <w:rPr>
          <w:rFonts w:ascii="Times New Roman" w:hAnsi="Times New Roman"/>
          <w:bCs/>
        </w:rPr>
        <w:t>Стороны несут ответственность в соответствии с законодательством Российской Федерации.</w:t>
      </w:r>
    </w:p>
    <w:p w:rsidR="00CD49D9" w:rsidRDefault="00CD49D9">
      <w:pPr>
        <w:widowControl w:val="0"/>
        <w:spacing w:line="240" w:lineRule="auto"/>
        <w:jc w:val="both"/>
        <w:rPr>
          <w:rFonts w:ascii="Times New Roman" w:hAnsi="Times New Roman"/>
          <w:bCs/>
        </w:rPr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 АНТИКОРРУПЦИОННАЯ ОГОВОРКА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proofErr w:type="gramStart"/>
      <w:r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proofErr w:type="gramStart"/>
      <w:r>
        <w:rPr>
          <w:rFonts w:ascii="Times New Roman" w:hAnsi="Times New Roman"/>
        </w:rPr>
        <w:t xml:space="preserve">При исполнении своих обязательств настоящему договору, Стороны, их аффилированные </w:t>
      </w:r>
      <w:r>
        <w:rPr>
          <w:rFonts w:ascii="Times New Roman" w:hAnsi="Times New Roman"/>
        </w:rPr>
        <w:lastRenderedPageBreak/>
        <w:t>лица, работники или посредники не осуществляют действия, квалифицируемые применимым для целей настоящего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В случае возникновения у Стороны подозрений, что произошло или может произойти нарушение каких-либо положений пунктов 8.1-8.3 настоящего договора, соответствующая Сторона обязуется уведомить другую Сторону в письменной форме. </w:t>
      </w:r>
      <w:proofErr w:type="gramStart"/>
      <w:r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rFonts w:ascii="Times New Roman" w:hAnsi="Times New Roman"/>
        </w:rPr>
        <w:t xml:space="preserve"> доходов, полученных преступным путем. Подтверждение того, что нарушение не произошло или не произойдет должно быть направлено направившей уведомление Стороне в течение десяти рабочих дней </w:t>
      </w:r>
      <w:proofErr w:type="gramStart"/>
      <w:r>
        <w:rPr>
          <w:rFonts w:ascii="Times New Roman" w:hAnsi="Times New Roman"/>
        </w:rPr>
        <w:t>с даты направления</w:t>
      </w:r>
      <w:proofErr w:type="gramEnd"/>
      <w:r>
        <w:rPr>
          <w:rFonts w:ascii="Times New Roman" w:hAnsi="Times New Roman"/>
        </w:rPr>
        <w:t xml:space="preserve"> письменного уведомления.</w:t>
      </w:r>
    </w:p>
    <w:p w:rsidR="00CD49D9" w:rsidRDefault="00CD49D9">
      <w:pPr>
        <w:pStyle w:val="aff4"/>
        <w:widowControl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СРОК ДЕЙСТВИЯ ДОГОВОРА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9.1. Настоящий договор вступает в силу </w:t>
      </w:r>
      <w:proofErr w:type="gramStart"/>
      <w:r>
        <w:rPr>
          <w:rFonts w:ascii="Times New Roman" w:hAnsi="Times New Roman"/>
        </w:rPr>
        <w:t>с даты подписания</w:t>
      </w:r>
      <w:proofErr w:type="gramEnd"/>
      <w:r>
        <w:rPr>
          <w:rFonts w:ascii="Times New Roman" w:hAnsi="Times New Roman"/>
        </w:rPr>
        <w:t xml:space="preserve"> его обеими Сторонами и действует с момента его </w:t>
      </w:r>
      <w:r>
        <w:rPr>
          <w:rFonts w:ascii="Times New Roman" w:hAnsi="Times New Roman" w:cs="Times New Roman"/>
        </w:rPr>
        <w:t>подписания и до 31.12.2019.</w:t>
      </w:r>
    </w:p>
    <w:p w:rsidR="00CD49D9" w:rsidRDefault="0045484A">
      <w:pPr>
        <w:widowControl w:val="0"/>
        <w:spacing w:line="240" w:lineRule="auto"/>
        <w:jc w:val="both"/>
      </w:pPr>
      <w:r>
        <w:rPr>
          <w:rFonts w:ascii="Times New Roman" w:hAnsi="Times New Roman" w:cs="Times New Roman"/>
        </w:rPr>
        <w:t>9.2. В случае неисполнения п. 5.1. настоящего договора оказание услуг прекращается.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ФОРС-МАЖОР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10.1. Ни одна из Сторон не несет ответственности за задержку или невыполнение обязательств по договору, обусловленных обстоятельствами, возникшими помимо воли и желания Сторон и которые нельзя было предвидеть или избежать. </w:t>
      </w:r>
      <w:proofErr w:type="gramStart"/>
      <w:r>
        <w:rPr>
          <w:rFonts w:ascii="Times New Roman" w:hAnsi="Times New Roman"/>
        </w:rPr>
        <w:t>Такими обстоятельствами признаются: военные действия, гражданские волнения, объявление режима военного или чрезвычайного положения, забастовки, блокада, эмбарго, взрывы, эпидемии, землетрясения, наводнения, пожары и другие стихийные бедствия, отсутствие бюджетного финансирования, а также акты органов государственной власти и управления, имеющие обязательную юридическую силу для Сторон, которые были приняты в период действия настоящего договора и устанавливающие невозможность исполнения настоящего договора.</w:t>
      </w:r>
      <w:proofErr w:type="gramEnd"/>
      <w:r>
        <w:rPr>
          <w:rFonts w:ascii="Times New Roman" w:hAnsi="Times New Roman"/>
        </w:rPr>
        <w:t xml:space="preserve"> При этом инфляционные процессы в экономике к форс-мажорным обстоятельствам не относятся.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Сторона, подвергшаяся обстоятельствам непреодолимой силы, обязана сообщить об их наступлении и прекращении другой Стороне в 7-дневный срок с даты их наступления или прекращения.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Срок исполнения обязательств по настоящему договору по соглашению Сторон отодвигается в связи с наступлением обстоятельств непреодолимой силы соразмерно времени, в течение которого такие обстоятельства действовали.</w:t>
      </w:r>
    </w:p>
    <w:p w:rsidR="00CD49D9" w:rsidRDefault="00CD49D9">
      <w:pPr>
        <w:widowControl w:val="0"/>
        <w:spacing w:line="240" w:lineRule="auto"/>
        <w:jc w:val="both"/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ПОРЯДОК РАЗРЕШЕНИЯ СПОРОВ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11.1. </w:t>
      </w:r>
      <w:r>
        <w:rPr>
          <w:rFonts w:ascii="Times New Roman" w:hAnsi="Times New Roman"/>
          <w:bCs/>
        </w:rPr>
        <w:t>Все споры и разногласия, которые могут возникнуть при исполнении настоящего договора, будут решаться путем переговоров между Сторонами. Если указанные разногласия не могут быть решены путем переговоров, они разрешаются в претензионном порядке. Срок ответа на претензию – 10 календарных дней.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11.2. Споры, не разрешенные в претензионном порядке, подлежат рассмотрению в Арбитражном суде Ростовской области в соответствии с законодательством РФ.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11.3. Взаимоотношения Сторон, не урегулированные настоящим договором, регулируются законодательством РФ.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12. ЗАКЛЮЧИТЕЛЬНЫЕ ПОЛОЖЕНИЯ</w:t>
      </w:r>
    </w:p>
    <w:p w:rsidR="00CD49D9" w:rsidRDefault="00CD49D9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12.1. Изменение настоящего договора осуществляется в письменной форме в виде дополнительных соглашений к договору, которые являются его неотъемлемой частью.</w:t>
      </w:r>
    </w:p>
    <w:p w:rsidR="00CD49D9" w:rsidRDefault="0045484A">
      <w:pPr>
        <w:widowControl w:val="0"/>
        <w:spacing w:line="240" w:lineRule="auto"/>
        <w:jc w:val="both"/>
      </w:pPr>
      <w:r>
        <w:rPr>
          <w:rFonts w:ascii="Times New Roman" w:hAnsi="Times New Roman"/>
          <w:bCs/>
        </w:rPr>
        <w:t xml:space="preserve">12.2. </w:t>
      </w:r>
      <w:proofErr w:type="gramStart"/>
      <w:r>
        <w:rPr>
          <w:rFonts w:ascii="Times New Roman" w:hAnsi="Times New Roman"/>
          <w:bCs/>
        </w:rPr>
        <w:t>Договор</w:t>
      </w:r>
      <w:proofErr w:type="gramEnd"/>
      <w:r>
        <w:rPr>
          <w:rFonts w:ascii="Times New Roman" w:hAnsi="Times New Roman"/>
          <w:bCs/>
        </w:rPr>
        <w:t xml:space="preserve"> может быть расторгнут по требованию одной из Сторон с обязательным уведомлением другой Стороны не менее чем за 1 (один) месяц до даты предполагаемого расторжения.</w:t>
      </w:r>
      <w:r>
        <w:t xml:space="preserve"> </w:t>
      </w:r>
    </w:p>
    <w:p w:rsidR="00CD49D9" w:rsidRDefault="0045484A">
      <w:pPr>
        <w:widowControl w:val="0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12.3. Настоящий договор составлен в двух экземплярах, имеющих одинаковую юридическую силу, по одному экземпляру для каждой Стороны договора.</w:t>
      </w:r>
    </w:p>
    <w:p w:rsidR="00CD49D9" w:rsidRDefault="00CD49D9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tblpY="1"/>
        <w:tblW w:w="10206" w:type="dxa"/>
        <w:tblLook w:val="0000" w:firstRow="0" w:lastRow="0" w:firstColumn="0" w:lastColumn="0" w:noHBand="0" w:noVBand="0"/>
      </w:tblPr>
      <w:tblGrid>
        <w:gridCol w:w="1696"/>
        <w:gridCol w:w="8510"/>
      </w:tblGrid>
      <w:tr w:rsidR="00CD49D9">
        <w:tc>
          <w:tcPr>
            <w:tcW w:w="1696" w:type="dxa"/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Приложения:</w:t>
            </w:r>
          </w:p>
        </w:tc>
        <w:tc>
          <w:tcPr>
            <w:tcW w:w="8509" w:type="dxa"/>
            <w:shd w:val="clear" w:color="auto" w:fill="FFFFFF"/>
          </w:tcPr>
          <w:p w:rsidR="00CD49D9" w:rsidRDefault="00CD49D9">
            <w:pPr>
              <w:jc w:val="both"/>
              <w:rPr>
                <w:rFonts w:ascii="Times New Roman" w:hAnsi="Times New Roman" w:cs="Times New Roman"/>
              </w:rPr>
            </w:pPr>
          </w:p>
          <w:p w:rsidR="00CD49D9" w:rsidRDefault="00454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Приложение № 1 «Перечень услуг Общества, предоставляемых на базе МФЦ» </w:t>
            </w:r>
            <w:r>
              <w:rPr>
                <w:rFonts w:ascii="Times New Roman" w:hAnsi="Times New Roman" w:cs="Times New Roman"/>
                <w:bCs/>
              </w:rPr>
              <w:t>на 1 л. в 1 экз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49D9" w:rsidRDefault="004548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2. Приложение № 2 «Порядок оказания услуг Общества на базе МФЦ</w:t>
            </w:r>
            <w:r>
              <w:rPr>
                <w:rFonts w:ascii="Times New Roman" w:hAnsi="Times New Roman" w:cs="Times New Roman"/>
                <w:bCs/>
              </w:rPr>
              <w:t>» на 44 л. в 1 экз.</w:t>
            </w:r>
          </w:p>
          <w:p w:rsidR="00CD49D9" w:rsidRDefault="004548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 Приложение № 3 «Порядок организации защищенного электронного взаимодействия при обмене электронными документами между МФЦ и Обществом» на 4 л. в 1 экз.</w:t>
            </w:r>
          </w:p>
          <w:p w:rsidR="00CD49D9" w:rsidRDefault="004548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 Приложение № 4</w:t>
            </w:r>
            <w:r>
              <w:rPr>
                <w:rFonts w:ascii="Times New Roman" w:hAnsi="Times New Roman"/>
              </w:rPr>
              <w:t xml:space="preserve"> «Форма отчета об оказании услуг Общества, предоставленных на базе МФЦ» на 1 л. в 1 экз.</w:t>
            </w:r>
          </w:p>
          <w:p w:rsidR="00CD49D9" w:rsidRDefault="004548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 Приложение № 5 «Калькуляция стоимости услуг Общества, предоставляемых на базе МФЦ» на 1 л. в 1 экз.</w:t>
            </w:r>
          </w:p>
          <w:p w:rsidR="00CD49D9" w:rsidRDefault="0045484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 Приложение № 6 «Форма реестра передачи документов» на 1 л. в 1 экз.</w:t>
            </w:r>
          </w:p>
          <w:p w:rsidR="00CD49D9" w:rsidRDefault="00CD49D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D49D9" w:rsidRDefault="0045484A">
      <w:pPr>
        <w:ind w:left="360"/>
        <w:jc w:val="center"/>
      </w:pPr>
      <w:r>
        <w:rPr>
          <w:rFonts w:ascii="Times New Roman" w:hAnsi="Times New Roman"/>
          <w:b/>
          <w:bCs/>
        </w:rPr>
        <w:t>13. РЕКВИЗИТЫ И ПОДПИСИ СТОРОН</w:t>
      </w:r>
    </w:p>
    <w:p w:rsidR="00CD49D9" w:rsidRDefault="00CD49D9">
      <w:pPr>
        <w:ind w:left="360"/>
        <w:jc w:val="center"/>
        <w:rPr>
          <w:rFonts w:ascii="Times New Roman" w:hAnsi="Times New Roman"/>
          <w:b/>
          <w:bCs/>
        </w:rPr>
      </w:pPr>
    </w:p>
    <w:tbl>
      <w:tblPr>
        <w:tblW w:w="102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2"/>
        <w:gridCol w:w="618"/>
        <w:gridCol w:w="5106"/>
      </w:tblGrid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tabs>
                <w:tab w:val="center" w:pos="5032"/>
              </w:tabs>
              <w:snapToGrid w:val="0"/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Муниципальное автономное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Целинского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Юридический адрес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 xml:space="preserve">347760,  Ростовская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>Целинский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>елина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zh-CN" w:bidi="ru-RU"/>
              </w:rPr>
              <w:t>ул. 2 линия, 111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Реквизиты: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zh-CN" w:bidi="ru-RU"/>
              </w:rPr>
              <w:t>Реквизиты: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ИНН __________ / КПП_____________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  <w:lang w:bidi="ru-RU"/>
              </w:rPr>
              <w:t>ИНН    6136035964 КПП 613601001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  <w:lang w:bidi="ru-RU"/>
              </w:rPr>
              <w:t>ОГРН   1126187000136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/счет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widowControl w:val="0"/>
              <w:tabs>
                <w:tab w:val="center" w:pos="5032"/>
              </w:tabs>
              <w:snapToGrid w:val="0"/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zh-CN" w:bidi="ru-RU"/>
              </w:rPr>
              <w:t>ГРКЦ ГУ Банка России по Ростовской области г. Ростов-на-Дону</w:t>
            </w:r>
          </w:p>
          <w:p w:rsidR="00CD49D9" w:rsidRDefault="0045484A">
            <w:pPr>
              <w:widowControl w:val="0"/>
              <w:tabs>
                <w:tab w:val="center" w:pos="5032"/>
              </w:tabs>
              <w:snapToGrid w:val="0"/>
              <w:spacing w:line="240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zh-CN" w:bidi="ru-RU"/>
              </w:rPr>
              <w:t>Счет № 40701810360151000317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БИК 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widowControl w:val="0"/>
              <w:snapToGrid w:val="0"/>
              <w:ind w:right="106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eastAsia="Courier New" w:hAnsi="Times New Roman"/>
                <w:color w:val="000000"/>
                <w:spacing w:val="-10"/>
                <w:lang w:bidi="ru-RU"/>
              </w:rPr>
              <w:t>БИК 046015001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napToGrid w:val="0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Times New Roman" w:eastAsia="Courier New" w:hAnsi="Times New Roman"/>
                <w:color w:val="000000"/>
                <w:lang w:bidi="ru-RU"/>
              </w:rPr>
              <w:t>л</w:t>
            </w:r>
            <w:proofErr w:type="gramEnd"/>
            <w:r>
              <w:rPr>
                <w:rFonts w:ascii="Times New Roman" w:eastAsia="Courier New" w:hAnsi="Times New Roman"/>
                <w:color w:val="000000"/>
                <w:lang w:bidi="ru-RU"/>
              </w:rPr>
              <w:t>/с 30586Ш36380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widowControl w:val="0"/>
              <w:snapToGrid w:val="0"/>
              <w:spacing w:line="240" w:lineRule="auto"/>
              <w:ind w:left="142" w:right="4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u w:val="single"/>
                <w:lang w:bidi="ru-RU"/>
              </w:rPr>
              <w:t xml:space="preserve">_____________ 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>Н.И.</w:t>
            </w:r>
            <w:r w:rsidR="00C00C5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>Рубликов</w:t>
            </w: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ind w:left="242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(должность)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                                           /                              /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</w:tr>
      <w:tr w:rsidR="00CD49D9">
        <w:tc>
          <w:tcPr>
            <w:tcW w:w="4482" w:type="dxa"/>
            <w:shd w:val="clear" w:color="auto" w:fill="auto"/>
          </w:tcPr>
          <w:p w:rsidR="00CD49D9" w:rsidRDefault="0045484A">
            <w:pPr>
              <w:spacing w:line="240" w:lineRule="auto"/>
              <w:ind w:left="242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М.П.</w:t>
            </w:r>
          </w:p>
        </w:tc>
        <w:tc>
          <w:tcPr>
            <w:tcW w:w="618" w:type="dxa"/>
            <w:shd w:val="clear" w:color="auto" w:fill="auto"/>
          </w:tcPr>
          <w:p w:rsidR="00CD49D9" w:rsidRDefault="00CD49D9">
            <w:pPr>
              <w:pStyle w:val="aff9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106" w:type="dxa"/>
            <w:shd w:val="clear" w:color="auto" w:fill="auto"/>
          </w:tcPr>
          <w:p w:rsidR="00CD49D9" w:rsidRDefault="0045484A">
            <w:pPr>
              <w:spacing w:line="240" w:lineRule="auto"/>
              <w:ind w:left="242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М.П.</w:t>
            </w:r>
          </w:p>
        </w:tc>
      </w:tr>
    </w:tbl>
    <w:p w:rsidR="00CD49D9" w:rsidRDefault="0045484A">
      <w:pPr>
        <w:ind w:left="360"/>
        <w:jc w:val="center"/>
        <w:rPr>
          <w:rFonts w:ascii="Times New Roman" w:hAnsi="Times New Roman" w:cs="Times New Roman"/>
        </w:rPr>
      </w:pPr>
      <w:r>
        <w:br w:type="page"/>
      </w:r>
    </w:p>
    <w:p w:rsidR="00CD49D9" w:rsidRDefault="00CD49D9">
      <w:pPr>
        <w:ind w:left="360"/>
        <w:jc w:val="center"/>
        <w:rPr>
          <w:rFonts w:ascii="Times New Roman" w:hAnsi="Times New Roman" w:cs="Times New Roman"/>
        </w:rPr>
      </w:pPr>
    </w:p>
    <w:p w:rsidR="00CD49D9" w:rsidRDefault="00CD49D9">
      <w:pPr>
        <w:suppressAutoHyphens w:val="0"/>
        <w:spacing w:line="240" w:lineRule="auto"/>
        <w:jc w:val="center"/>
      </w:pPr>
    </w:p>
    <w:p w:rsidR="00CD49D9" w:rsidRDefault="0045484A">
      <w:pPr>
        <w:suppressAutoHyphens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331845" cy="106172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80" cy="106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fc"/>
                              <w:tblW w:w="5245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45484A">
                              <w:trPr>
                                <w:jc w:val="right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5484A" w:rsidRDefault="0045484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>Приложение № 1</w:t>
                                  </w:r>
                                </w:p>
                                <w:p w:rsidR="0045484A" w:rsidRDefault="0045484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 xml:space="preserve">к Договору оказания услуг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>между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 xml:space="preserve"> ______________________ и _____________________</w:t>
                                  </w:r>
                                </w:p>
                                <w:p w:rsidR="0045484A" w:rsidRDefault="0045484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auto"/>
                                    </w:rPr>
                                    <w:t>от_____________________ № ___</w:t>
                                  </w:r>
                                </w:p>
                              </w:tc>
                            </w:tr>
                          </w:tbl>
                          <w:p w:rsidR="0045484A" w:rsidRDefault="0045484A">
                            <w:pPr>
                              <w:pStyle w:val="af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211.15pt;margin-top:6.65pt;width:262.35pt;height:83.6pt;z-index: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Style w:val="affc"/>
                        <w:tblW w:w="5245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45484A">
                        <w:trPr>
                          <w:jc w:val="right"/>
                        </w:trPr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5484A" w:rsidRDefault="0045484A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Приложение № 1</w:t>
                            </w:r>
                          </w:p>
                          <w:p w:rsidR="0045484A" w:rsidRDefault="0045484A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 xml:space="preserve">к Договору оказания услуг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между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 xml:space="preserve"> ______________________ и _____________________</w:t>
                            </w:r>
                          </w:p>
                          <w:p w:rsidR="0045484A" w:rsidRDefault="0045484A">
                            <w:pPr>
                              <w:spacing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от_____________________ № ___</w:t>
                            </w:r>
                          </w:p>
                        </w:tc>
                      </w:tr>
                    </w:tbl>
                    <w:p w:rsidR="0045484A" w:rsidRDefault="0045484A">
                      <w:pPr>
                        <w:pStyle w:val="aff8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D49D9" w:rsidRDefault="00CD49D9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CD49D9" w:rsidRDefault="00CD49D9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C00C57" w:rsidRDefault="00C00C57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00C57" w:rsidRDefault="00C00C57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00C57" w:rsidRDefault="00C00C57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00C57" w:rsidRDefault="00C00C57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CD49D9" w:rsidRDefault="0045484A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услуг Общества, предоставляемых на базе МФЦ</w:t>
      </w:r>
    </w:p>
    <w:p w:rsidR="00CD49D9" w:rsidRDefault="00CD49D9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ffc"/>
        <w:tblW w:w="10200" w:type="dxa"/>
        <w:tblLook w:val="04A0" w:firstRow="1" w:lastRow="0" w:firstColumn="1" w:lastColumn="0" w:noHBand="0" w:noVBand="1"/>
      </w:tblPr>
      <w:tblGrid>
        <w:gridCol w:w="794"/>
        <w:gridCol w:w="9406"/>
      </w:tblGrid>
      <w:tr w:rsidR="00CD49D9">
        <w:trPr>
          <w:trHeight w:val="794"/>
        </w:trPr>
        <w:tc>
          <w:tcPr>
            <w:tcW w:w="794" w:type="dxa"/>
            <w:tcBorders>
              <w:right w:val="nil"/>
            </w:tcBorders>
            <w:shd w:val="clear" w:color="auto" w:fill="FFFFFF"/>
          </w:tcPr>
          <w:p w:rsidR="00CD49D9" w:rsidRDefault="0045484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06" w:type="dxa"/>
            <w:shd w:val="clear" w:color="auto" w:fill="FFFFFF"/>
          </w:tcPr>
          <w:p w:rsidR="00CD49D9" w:rsidRDefault="0045484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CD49D9">
        <w:tc>
          <w:tcPr>
            <w:tcW w:w="794" w:type="dxa"/>
            <w:tcBorders>
              <w:top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06" w:type="dxa"/>
            <w:tcBorders>
              <w:top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</w:tr>
      <w:tr w:rsidR="00CD49D9">
        <w:tc>
          <w:tcPr>
            <w:tcW w:w="794" w:type="dxa"/>
            <w:tcBorders>
              <w:top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06" w:type="dxa"/>
            <w:tcBorders>
              <w:top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</w:tr>
    </w:tbl>
    <w:p w:rsidR="00CD49D9" w:rsidRDefault="00CD49D9">
      <w:pPr>
        <w:suppressAutoHyphens w:val="0"/>
        <w:spacing w:line="240" w:lineRule="auto"/>
        <w:jc w:val="center"/>
      </w:pPr>
    </w:p>
    <w:p w:rsidR="00CD49D9" w:rsidRDefault="00CD49D9">
      <w:pPr>
        <w:suppressAutoHyphens w:val="0"/>
        <w:spacing w:line="240" w:lineRule="auto"/>
        <w:jc w:val="center"/>
      </w:pPr>
    </w:p>
    <w:p w:rsidR="00CD49D9" w:rsidRDefault="00CD49D9">
      <w:pPr>
        <w:suppressAutoHyphens w:val="0"/>
        <w:spacing w:line="240" w:lineRule="auto"/>
        <w:jc w:val="center"/>
      </w:pPr>
    </w:p>
    <w:p w:rsidR="00CD49D9" w:rsidRDefault="00CD49D9">
      <w:pPr>
        <w:suppressAutoHyphens w:val="0"/>
        <w:spacing w:line="240" w:lineRule="auto"/>
        <w:jc w:val="center"/>
      </w:pPr>
    </w:p>
    <w:p w:rsidR="00CD49D9" w:rsidRDefault="00CD49D9">
      <w:pPr>
        <w:suppressAutoHyphens w:val="0"/>
        <w:spacing w:line="240" w:lineRule="auto"/>
        <w:jc w:val="center"/>
      </w:pPr>
    </w:p>
    <w:tbl>
      <w:tblPr>
        <w:tblStyle w:val="affc"/>
        <w:tblW w:w="1020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41"/>
        <w:gridCol w:w="294"/>
        <w:gridCol w:w="4771"/>
      </w:tblGrid>
      <w:tr w:rsidR="00CD49D9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CD49D9" w:rsidRDefault="0045484A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CD49D9" w:rsidRDefault="00CD49D9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CD49D9" w:rsidRDefault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CD49D9" w:rsidRDefault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CD49D9" w:rsidRDefault="0045484A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tabs>
                <w:tab w:val="center" w:pos="5032"/>
              </w:tabs>
              <w:suppressAutoHyphens w:val="0"/>
              <w:snapToGrid w:val="0"/>
              <w:spacing w:line="240" w:lineRule="auto"/>
              <w:ind w:firstLine="540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Муниципальное автономное </w:t>
            </w:r>
          </w:p>
          <w:p w:rsidR="00CD49D9" w:rsidRDefault="0045484A">
            <w:pPr>
              <w:tabs>
                <w:tab w:val="center" w:pos="5032"/>
              </w:tabs>
              <w:suppressAutoHyphens w:val="0"/>
              <w:snapToGrid w:val="0"/>
              <w:spacing w:line="240" w:lineRule="auto"/>
              <w:ind w:firstLine="540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bookmarkStart w:id="5" w:name="__DdeLink__5589_3122605850"/>
            <w:bookmarkEnd w:id="5"/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учреждение </w:t>
            </w:r>
            <w:proofErr w:type="spellStart"/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>Целинского</w:t>
            </w:r>
            <w:proofErr w:type="spellEnd"/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CD49D9" w:rsidRDefault="00CD49D9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CD49D9" w:rsidRDefault="0045484A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u w:val="single"/>
                <w:lang w:bidi="ru-RU"/>
              </w:rPr>
              <w:t xml:space="preserve">____________ 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>Н.И.</w:t>
            </w:r>
            <w:r w:rsidR="00C00C5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>Рубликов</w:t>
            </w:r>
          </w:p>
          <w:p w:rsidR="00CD49D9" w:rsidRDefault="00C00C57">
            <w:pPr>
              <w:spacing w:line="240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   </w:t>
            </w:r>
            <w:r w:rsidR="0045484A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</w:tr>
    </w:tbl>
    <w:p w:rsidR="00CD49D9" w:rsidRDefault="00CD49D9">
      <w:pPr>
        <w:sectPr w:rsidR="00CD49D9">
          <w:headerReference w:type="default" r:id="rId11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/>
          <w:bCs/>
        </w:rPr>
      </w:pPr>
    </w:p>
    <w:p w:rsidR="00CD49D9" w:rsidRDefault="0045484A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3333750" cy="828040"/>
                <wp:effectExtent l="0" t="0" r="0" b="0"/>
                <wp:wrapSquare wrapText="bothSides"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240" cy="82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fc"/>
                              <w:tblW w:w="5245" w:type="dxa"/>
                              <w:jc w:val="right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45484A">
                              <w:trPr>
                                <w:jc w:val="right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5484A" w:rsidRDefault="0045484A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2"/>
                                    </w:rPr>
                                    <w:t>Приложение № 2</w:t>
                                  </w:r>
                                </w:p>
                                <w:p w:rsidR="0045484A" w:rsidRDefault="0045484A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2"/>
                                    </w:rPr>
                                    <w:t xml:space="preserve">к Договору оказания услуг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2"/>
                                    </w:rPr>
                                    <w:t>между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2"/>
                                    </w:rPr>
                                    <w:t xml:space="preserve"> ______________________ и _____________________</w:t>
                                  </w:r>
                                </w:p>
                                <w:p w:rsidR="0045484A" w:rsidRDefault="0045484A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2"/>
                                    </w:rPr>
                                    <w:t>от_____________________ № ___</w:t>
                                  </w:r>
                                </w:p>
                              </w:tc>
                            </w:tr>
                          </w:tbl>
                          <w:p w:rsidR="0045484A" w:rsidRDefault="0045484A">
                            <w:pPr>
                              <w:pStyle w:val="af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11.3pt;margin-top:6.65pt;width:262.5pt;height:65.2pt;z-index:5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Style w:val="affc"/>
                        <w:tblW w:w="5245" w:type="dxa"/>
                        <w:jc w:val="right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45484A">
                        <w:trPr>
                          <w:jc w:val="right"/>
                        </w:trPr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5484A" w:rsidRDefault="0045484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Приложение № 2</w:t>
                            </w:r>
                          </w:p>
                          <w:p w:rsidR="0045484A" w:rsidRDefault="0045484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 xml:space="preserve">к Договору оказания услуг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между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 xml:space="preserve"> ______________________ и _____________________</w:t>
                            </w:r>
                          </w:p>
                          <w:p w:rsidR="0045484A" w:rsidRDefault="0045484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2"/>
                              </w:rPr>
                              <w:t>от_____________________ № ___</w:t>
                            </w:r>
                          </w:p>
                        </w:tc>
                      </w:tr>
                    </w:tbl>
                    <w:p w:rsidR="0045484A" w:rsidRDefault="0045484A">
                      <w:pPr>
                        <w:pStyle w:val="aff8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D49D9" w:rsidRDefault="00CD49D9">
      <w:pPr>
        <w:rPr>
          <w:rFonts w:ascii="Times New Roman" w:hAnsi="Times New Roman"/>
          <w:b/>
          <w:bCs/>
          <w:sz w:val="22"/>
          <w:szCs w:val="22"/>
        </w:rPr>
      </w:pPr>
    </w:p>
    <w:p w:rsidR="00CD49D9" w:rsidRDefault="00CD49D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D49D9" w:rsidRDefault="00C00C57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</w:t>
      </w:r>
    </w:p>
    <w:p w:rsidR="00CD49D9" w:rsidRDefault="00C00C57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</w:t>
      </w:r>
      <w:r w:rsidR="0045484A">
        <w:rPr>
          <w:rFonts w:ascii="Times New Roman" w:eastAsia="Calibri" w:hAnsi="Times New Roman" w:cs="Times New Roman"/>
          <w:b/>
          <w:lang w:eastAsia="en-US"/>
        </w:rPr>
        <w:t>Порядок оказания услуг Общества на базе МФЦ</w:t>
      </w:r>
    </w:p>
    <w:p w:rsidR="00CD49D9" w:rsidRDefault="00CD49D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D49D9" w:rsidRDefault="0045484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 Прием документов, необходимых для заключения договора оказания услуг по обращению с твердыми коммунальными отходами</w:t>
      </w:r>
    </w:p>
    <w:p w:rsidR="00CD49D9" w:rsidRPr="00C00C57" w:rsidRDefault="0045484A" w:rsidP="00C00C57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1.1. Консультация Заявителя</w:t>
      </w:r>
    </w:p>
    <w:tbl>
      <w:tblPr>
        <w:tblW w:w="150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39"/>
        <w:gridCol w:w="1524"/>
        <w:gridCol w:w="1707"/>
        <w:gridCol w:w="3311"/>
        <w:gridCol w:w="2991"/>
        <w:gridCol w:w="3356"/>
        <w:gridCol w:w="1393"/>
      </w:tblGrid>
      <w:tr w:rsidR="00CD49D9" w:rsidRPr="00C00C57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49D9" w:rsidRPr="00C00C57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Возможные варианты, результат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 требования, примечания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CD49D9" w:rsidRPr="00C00C57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личности Заявителя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документов, удостоверяющих личность заявителя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 Заявитель может удостоверить личность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 Паспорт гражданина РФ</w:t>
            </w:r>
          </w:p>
          <w:p w:rsidR="00CD49D9" w:rsidRPr="00C00C57" w:rsidRDefault="00CD4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 Заявитель не может удостоверить личность</w:t>
            </w:r>
          </w:p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(Отказ в предоставлении услуги)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  <w:p w:rsidR="00CD49D9" w:rsidRPr="00C00C57" w:rsidRDefault="00CD4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категории Заявителя</w:t>
            </w:r>
          </w:p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субъекта права.</w:t>
            </w:r>
          </w:p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 Индивидуальный предприниматель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 Заявка на предоставление услуги заполняется по форме согласно Приложению № 2 к Порядку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CD49D9" w:rsidRPr="00C00C57" w:rsidRDefault="00CD4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 Юридическое лицо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предоставление услуги заполняется по форме согласно Приложению № 3 к Порядку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Заявителя о необходимом перечне документов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Заявителя о необходимом перечне документов для </w:t>
            </w: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заключения договора оказания услуг по обращению с твердыми коммунальными отходами</w:t>
            </w:r>
          </w:p>
          <w:p w:rsidR="00CD49D9" w:rsidRPr="00C00C57" w:rsidRDefault="00CD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D9" w:rsidRPr="00C00C57" w:rsidRDefault="00CD4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tabs>
                <w:tab w:val="left" w:pos="185"/>
              </w:tabs>
              <w:ind w:left="-68" w:righ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Переход к приему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документов согласно Приложению № 1 к Порядку</w:t>
            </w:r>
          </w:p>
          <w:p w:rsidR="00CD49D9" w:rsidRPr="00C00C57" w:rsidRDefault="00CD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9D9" w:rsidRPr="00C00C57" w:rsidRDefault="0045484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тарифах работником МФЦ не предоставляется. В заявке на заключение договора содержатся контактные данные ответственного лица Общества, у которого Заявитель может получить необходимую информацию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</w:tbl>
    <w:p w:rsidR="00CD49D9" w:rsidRDefault="00CD49D9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CD49D9" w:rsidRPr="00C00C57" w:rsidRDefault="0045484A" w:rsidP="00C00C57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lastRenderedPageBreak/>
        <w:t>1.2. Прием документов</w:t>
      </w:r>
    </w:p>
    <w:tbl>
      <w:tblPr>
        <w:tblW w:w="150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1"/>
        <w:gridCol w:w="1524"/>
        <w:gridCol w:w="1501"/>
        <w:gridCol w:w="3430"/>
        <w:gridCol w:w="3028"/>
        <w:gridCol w:w="3432"/>
        <w:gridCol w:w="1405"/>
      </w:tblGrid>
      <w:tr w:rsidR="00CD49D9" w:rsidRPr="00C00C57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 требования, примечания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Соответствует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1. Перечень документов должен соответствовать Приложению № 1 к Порядку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CD49D9" w:rsidRPr="00C00C57" w:rsidRDefault="00CD4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Не соответствует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недостающие документы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повторно подать корректно заполненную заявку в МФЦ.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 работник МФЦ повторно распечатывает заявку для исправления Заявителем ошибок.</w:t>
            </w: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данных, содержащихся в заявке. </w:t>
            </w: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услуги Заявитель в заявке указывает все обязательные для заполнения данные: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Данные корректны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Работник МФЦ проверяет корректность заполнения разделов 1 и 2 заявки. Прочие разделы заявитель заполняет самостоятельно, работник МФЦ только проверяет на отсутствие незаполненных полей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Данные содержат ошибки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недостающие документы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повторно подать корректно заполненную заявку в МФЦ.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Заявителю расписки о приеме документов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Распечатывается 2 копии расписки. Одна выдается Заявителю, вторая остается у МФЦ. В тексте расписки указаны контактные данные сотрудника Общества, у которого </w:t>
            </w:r>
            <w:r w:rsidRPr="00C00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 может уточнить информацию о ходе исполнения дела.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день обращения Заявителя</w:t>
            </w:r>
          </w:p>
          <w:p w:rsidR="00CD49D9" w:rsidRPr="00C00C57" w:rsidRDefault="00CD4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электронного образа принятых документов.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uppressAutoHyphens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документов согласно Приложению № 1 к Порядку.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пакета документов, подписанного электронной подписью ответственного сотрудника МФЦ, в электронном виде осуществляется с использованием программного обеспечения </w:t>
            </w:r>
            <w:proofErr w:type="spellStart"/>
            <w:r w:rsidRPr="00C0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почта», обеспечивающего передачу данных по защищенным каналам связи. 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C0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</w:t>
            </w: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0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sgn</w:t>
            </w:r>
            <w:proofErr w:type="spellEnd"/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widowControl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C5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документов согласно Приложению № 1 к Порядку.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widowControl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C5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</w:t>
            </w:r>
            <w:proofErr w:type="spellEnd"/>
          </w:p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но, не позднее 7 числа месяца, следующего за отчетным периодом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Общества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widowControl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Передача осуществляется по сопроводительному реестру по форме согласно Приложению № 6 к Договору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</w:t>
            </w:r>
            <w:proofErr w:type="spellEnd"/>
          </w:p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но, не позднее 10 числа месяца, следующего за отчетным периодом</w:t>
            </w:r>
          </w:p>
        </w:tc>
      </w:tr>
    </w:tbl>
    <w:p w:rsidR="00CD49D9" w:rsidRDefault="00CD49D9">
      <w:pPr>
        <w:rPr>
          <w:rFonts w:ascii="Times New Roman" w:hAnsi="Times New Roman" w:cs="Times New Roman"/>
          <w:sz w:val="22"/>
          <w:szCs w:val="22"/>
        </w:rPr>
      </w:pPr>
    </w:p>
    <w:p w:rsidR="00CD49D9" w:rsidRDefault="00CD49D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00C57" w:rsidRDefault="00C00C5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00C57" w:rsidRDefault="00C00C5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00C57" w:rsidRDefault="00C00C57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D49D9" w:rsidRDefault="0045484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2. </w:t>
      </w:r>
      <w:r>
        <w:rPr>
          <w:rFonts w:ascii="Times New Roman" w:hAnsi="Times New Roman" w:cs="Times New Roman"/>
          <w:b/>
        </w:rPr>
        <w:t>Прием заявлений на перерасчет размера платы за коммунальную услугу по обращению с твердыми коммунальными отходами</w:t>
      </w:r>
    </w:p>
    <w:p w:rsidR="00CD49D9" w:rsidRDefault="00CD49D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D49D9" w:rsidRDefault="0045484A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2.1. Консультация Заявителя</w:t>
      </w:r>
    </w:p>
    <w:p w:rsidR="00CD49D9" w:rsidRDefault="00CD49D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0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0"/>
        <w:gridCol w:w="1656"/>
        <w:gridCol w:w="1857"/>
        <w:gridCol w:w="3203"/>
        <w:gridCol w:w="2925"/>
        <w:gridCol w:w="3245"/>
        <w:gridCol w:w="1395"/>
      </w:tblGrid>
      <w:tr w:rsidR="00CD49D9">
        <w:trPr>
          <w:tblHeader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D49D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</w:t>
            </w:r>
          </w:p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варианты, результат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документа, требования, примечания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CD49D9"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Удостоверение личности Заявителя</w:t>
            </w:r>
          </w:p>
        </w:tc>
        <w:tc>
          <w:tcPr>
            <w:tcW w:w="3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Проверка документов, удостоверяющих личность заявителя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Заявитель может удостоверить личность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Паспорт гражданина РФ</w:t>
            </w:r>
          </w:p>
          <w:p w:rsidR="00CD49D9" w:rsidRDefault="00CD49D9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  <w:tr w:rsidR="00CD49D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Заявитель не может удостоверить личность</w:t>
            </w:r>
          </w:p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(Отказ в предоставлении услуги)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Отсутствие документа, удостоверяющего личность, у Заявителя является основанием для отказа в оказании услуги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9D9">
        <w:trPr>
          <w:trHeight w:val="781"/>
        </w:trPr>
        <w:tc>
          <w:tcPr>
            <w:tcW w:w="7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2.1.2.</w:t>
            </w:r>
          </w:p>
          <w:p w:rsidR="00CD49D9" w:rsidRDefault="00CD49D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категории Заявителя</w:t>
            </w:r>
          </w:p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цели обращения.</w:t>
            </w:r>
          </w:p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Перерасчет по лицевому счету, в том числе в связи с изменением количества проживающих в многоквартирных домах и жилых домах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 Заявление на предоставление услуги заполняется по форме согласно Приложению № 4 к Порядку</w:t>
            </w:r>
          </w:p>
        </w:tc>
        <w:tc>
          <w:tcPr>
            <w:tcW w:w="1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  <w:p w:rsidR="00CD49D9" w:rsidRDefault="00CD49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49D9">
        <w:tc>
          <w:tcPr>
            <w:tcW w:w="7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 Переоформление лицевого счета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5 к Порядку</w:t>
            </w:r>
          </w:p>
        </w:tc>
        <w:tc>
          <w:tcPr>
            <w:tcW w:w="1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9D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 Открытие лицевого счета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6 к Порядку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9D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 Закрытие лицевого счета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Заявление на предоставление услуги заполняется по форме согласно Приложению № 7 к Порядку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49D9"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 МФЦ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Заявителя о необходимом перечне документов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Информирование Заявителя о необходимом перечне документов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заключения договора оказания услуг по обращению с твердыми коммунальными отходами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pStyle w:val="aff1"/>
              <w:tabs>
                <w:tab w:val="left" w:pos="185"/>
              </w:tabs>
              <w:ind w:left="-68" w:righ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Переход к приему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Перечень документов согласно Приложению № 1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день обращения Заявителя</w:t>
            </w:r>
          </w:p>
        </w:tc>
      </w:tr>
    </w:tbl>
    <w:p w:rsidR="00CD49D9" w:rsidRDefault="00CD49D9">
      <w:pPr>
        <w:rPr>
          <w:rFonts w:ascii="Times New Roman" w:hAnsi="Times New Roman" w:cs="Times New Roman"/>
          <w:sz w:val="22"/>
          <w:szCs w:val="22"/>
        </w:rPr>
      </w:pPr>
    </w:p>
    <w:p w:rsidR="00CD49D9" w:rsidRPr="00C00C57" w:rsidRDefault="0045484A" w:rsidP="00C00C57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Cs w:val="22"/>
          <w:lang w:eastAsia="en-US"/>
        </w:rPr>
        <w:t>2.2. Прием документов</w:t>
      </w:r>
    </w:p>
    <w:tbl>
      <w:tblPr>
        <w:tblW w:w="1502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1"/>
        <w:gridCol w:w="1524"/>
        <w:gridCol w:w="1501"/>
        <w:gridCol w:w="3430"/>
        <w:gridCol w:w="3028"/>
        <w:gridCol w:w="3432"/>
        <w:gridCol w:w="1405"/>
      </w:tblGrid>
      <w:tr w:rsidR="00CD49D9" w:rsidRPr="00C00C57">
        <w:trPr>
          <w:trHeight w:val="20"/>
          <w:tblHeader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варианты, результат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документа, требования, примечания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наличия документов, требуемых для подачи заявки и комплектности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на соответствие перечню документов, представляемых Заявителем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Соответствует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1. Перечень документов должен соответствовать Приложению № 1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CD49D9" w:rsidRPr="00C00C57" w:rsidRDefault="00CD4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Не соответствует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недостающие документы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повторно подать корректно заполненное заявление в МФЦ.</w:t>
            </w: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670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заявки на бумажном носителе, консультация Заявителя по ее заполнению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данных, содержащихся в заявлении. </w:t>
            </w: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услуги Заявитель в заявлении указывает все обязательные для заполнения данные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 Данные корректны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1. Проверка данных, указанных в заявлении на соответствие представленным документам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 Данные содержат ошибки</w:t>
            </w:r>
          </w:p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(Информирование Заявителя о возможном приостановлении рассмотрения Заявки Обществом)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При наличии ошибок нельзя отказывать в приеме документов. Если Заявитель настаивает на подаче заявки, необходимо предупредить, что в данном случае Заявителю будет направлено Обществом письмо о необходимости </w:t>
            </w:r>
            <w:proofErr w:type="gram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недостающие документы</w:t>
            </w:r>
            <w:proofErr w:type="gramEnd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повторно подать корректно заполненное заявление в МФЦ.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Заявителю расписки о приеме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Заявителю расписки о приеме документов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Распечатывается 2 копии расписки. Одна выдается Заявителю, вторая остается у МФЦ. В тексте расписки указаны контактные данные сотрудника Общества, у которого Заявитель может уточнить информацию о ходе исполнения дела.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CD49D9" w:rsidRPr="00C00C57" w:rsidRDefault="00CD49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Сканирование принятых документов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электронного образа принятых документов.</w:t>
            </w:r>
          </w:p>
          <w:p w:rsidR="00CD49D9" w:rsidRPr="00C00C57" w:rsidRDefault="00CD49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uppressAutoHyphens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документов согласно Приложению № 1.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в электронном виде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пакета документов, подписанного электронной подписью ответственного сотрудника МФЦ, в электронном виде осуществляется с использованием программного обеспечения </w:t>
            </w:r>
            <w:proofErr w:type="spellStart"/>
            <w:r w:rsidRPr="00C0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 «Деловая почта», обеспечивающего передачу данных по защищенным каналам связи. При создании электронной подписи файл подписи создается отдельно от подписываемого файла (отсоединенная подпись с расширением </w:t>
            </w:r>
            <w:r w:rsidRPr="00C0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</w:t>
            </w: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00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sgn</w:t>
            </w:r>
            <w:proofErr w:type="spellEnd"/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widowControl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C5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документов согласно Приложению № 1.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  <w:p w:rsidR="00CD49D9" w:rsidRPr="00C00C57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МФЦ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пакетов документов в бумажном виде в центральный офис МФЦ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widowControl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C57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Переход к следующему этапу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Осуществляется передача всех пакетов документов, принятых на текущую дату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</w:t>
            </w:r>
            <w:proofErr w:type="spellEnd"/>
          </w:p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но, не позднее 7 числа месяца, следующего за отчетным периодом</w:t>
            </w:r>
          </w:p>
        </w:tc>
      </w:tr>
      <w:tr w:rsidR="00CD49D9" w:rsidRPr="00C00C57">
        <w:trPr>
          <w:trHeight w:val="2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Общества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пакета документов в бумажном виде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hAnsi="Times New Roman" w:cs="Times New Roman"/>
                <w:sz w:val="20"/>
                <w:szCs w:val="20"/>
              </w:rPr>
              <w:t>Передача пакетов документов в бумажном виде из центрального офиса МФЦ в Общество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pStyle w:val="aff1"/>
              <w:widowControl/>
              <w:suppressAutoHyphens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процедуры приема документов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Передача осуществляется по сопроводительному реестру по форме согласно Приложению № 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</w:t>
            </w:r>
            <w:proofErr w:type="spellEnd"/>
          </w:p>
          <w:p w:rsidR="00CD49D9" w:rsidRPr="00C00C57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C57">
              <w:rPr>
                <w:rFonts w:ascii="Times New Roman" w:eastAsia="Times New Roman" w:hAnsi="Times New Roman" w:cs="Times New Roman"/>
                <w:sz w:val="20"/>
                <w:szCs w:val="20"/>
              </w:rPr>
              <w:t>но, не позднее 10 числа месяца, следующего за отчетным периодом</w:t>
            </w:r>
          </w:p>
        </w:tc>
      </w:tr>
    </w:tbl>
    <w:p w:rsidR="00CD49D9" w:rsidRDefault="00CD49D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c"/>
        <w:tblW w:w="1541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35"/>
        <w:gridCol w:w="655"/>
        <w:gridCol w:w="9627"/>
      </w:tblGrid>
      <w:tr w:rsidR="00CD49D9">
        <w:trPr>
          <w:trHeight w:val="255"/>
        </w:trPr>
        <w:tc>
          <w:tcPr>
            <w:tcW w:w="51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45484A">
            <w:pPr>
              <w:tabs>
                <w:tab w:val="center" w:pos="5032"/>
              </w:tabs>
              <w:suppressAutoHyphens w:val="0"/>
              <w:snapToGrid w:val="0"/>
              <w:spacing w:line="240" w:lineRule="auto"/>
              <w:ind w:firstLine="540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Муниципальное автономное </w:t>
            </w:r>
          </w:p>
          <w:p w:rsidR="00CD49D9" w:rsidRDefault="0045484A">
            <w:pPr>
              <w:tabs>
                <w:tab w:val="center" w:pos="5032"/>
              </w:tabs>
              <w:suppressAutoHyphens w:val="0"/>
              <w:snapToGrid w:val="0"/>
              <w:spacing w:line="240" w:lineRule="auto"/>
              <w:ind w:firstLine="540"/>
              <w:jc w:val="center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учреждение </w:t>
            </w:r>
            <w:proofErr w:type="spellStart"/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>Целинского</w:t>
            </w:r>
            <w:proofErr w:type="spellEnd"/>
            <w:r>
              <w:rPr>
                <w:rStyle w:val="11"/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CD49D9">
        <w:trPr>
          <w:trHeight w:val="139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ascii="Times New Roman" w:hAnsi="Times New Roman" w:cs="Times New Roman"/>
                <w:bCs/>
              </w:rPr>
              <w:t xml:space="preserve"> (наименование организации)</w:t>
            </w:r>
          </w:p>
          <w:p w:rsidR="00CD49D9" w:rsidRDefault="00CD49D9">
            <w:pPr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CD49D9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         _____________/__________/</w:t>
            </w:r>
          </w:p>
          <w:p w:rsidR="00CD49D9" w:rsidRDefault="004548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                   (подпись)      (Ф.И.О.)</w:t>
            </w:r>
          </w:p>
          <w:p w:rsidR="00CD49D9" w:rsidRDefault="0045484A">
            <w:pPr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ascii="Times New Roman" w:hAnsi="Times New Roman" w:cs="Times New Roman"/>
                <w:bCs/>
              </w:rPr>
              <w:t>(наименование организации)</w:t>
            </w:r>
          </w:p>
          <w:p w:rsidR="00CD49D9" w:rsidRDefault="00CD49D9">
            <w:pPr>
              <w:suppressAutoHyphens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CD49D9" w:rsidRDefault="00C00C57">
            <w:pPr>
              <w:widowControl w:val="0"/>
              <w:snapToGrid w:val="0"/>
              <w:spacing w:line="240" w:lineRule="auto"/>
              <w:ind w:left="142" w:right="4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                                </w:t>
            </w:r>
            <w:r w:rsidR="0045484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Директор </w:t>
            </w:r>
            <w:r w:rsidR="0045484A" w:rsidRPr="00C00C5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_____________ </w:t>
            </w:r>
            <w:r w:rsidR="0045484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u w:val="single"/>
                <w:lang w:bidi="ru-RU"/>
              </w:rPr>
              <w:t xml:space="preserve"> </w:t>
            </w:r>
            <w:r w:rsidR="0045484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>Н.И.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 xml:space="preserve"> </w:t>
            </w:r>
            <w:r w:rsidR="0045484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bidi="ru-RU"/>
              </w:rPr>
              <w:t>Рубликов</w:t>
            </w:r>
          </w:p>
          <w:p w:rsidR="00CD49D9" w:rsidRDefault="00C00C57" w:rsidP="00C00C57">
            <w:pPr>
              <w:spacing w:line="240" w:lineRule="auto"/>
            </w:pPr>
            <w:r>
              <w:rPr>
                <w:rFonts w:ascii="Times New Roman" w:hAnsi="Times New Roman" w:cs="Times New Roman"/>
                <w:spacing w:val="-4"/>
              </w:rPr>
              <w:t xml:space="preserve">                                     </w:t>
            </w:r>
            <w:r w:rsidR="0045484A">
              <w:rPr>
                <w:rFonts w:ascii="Times New Roman" w:hAnsi="Times New Roman" w:cs="Times New Roman"/>
                <w:spacing w:val="-4"/>
              </w:rPr>
              <w:t>М.П.</w:t>
            </w:r>
          </w:p>
        </w:tc>
      </w:tr>
    </w:tbl>
    <w:p w:rsidR="00CD49D9" w:rsidRDefault="00CD49D9">
      <w:pPr>
        <w:rPr>
          <w:rFonts w:ascii="Times New Roman" w:hAnsi="Times New Roman" w:cs="Times New Roman"/>
          <w:sz w:val="22"/>
          <w:szCs w:val="22"/>
        </w:rPr>
        <w:sectPr w:rsidR="00CD49D9">
          <w:headerReference w:type="default" r:id="rId12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CD49D9" w:rsidRDefault="00CD49D9">
      <w:pPr>
        <w:suppressAutoHyphens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352" w:type="dxa"/>
        <w:jc w:val="right"/>
        <w:tblLook w:val="04A0" w:firstRow="1" w:lastRow="0" w:firstColumn="1" w:lastColumn="0" w:noHBand="0" w:noVBand="1"/>
      </w:tblPr>
      <w:tblGrid>
        <w:gridCol w:w="5352"/>
      </w:tblGrid>
      <w:tr w:rsidR="00CD49D9">
        <w:trPr>
          <w:jc w:val="right"/>
        </w:trPr>
        <w:tc>
          <w:tcPr>
            <w:tcW w:w="5352" w:type="dxa"/>
            <w:shd w:val="clear" w:color="auto" w:fill="FFFFFF"/>
          </w:tcPr>
          <w:p w:rsidR="00CD49D9" w:rsidRDefault="0045484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1</w:t>
            </w:r>
          </w:p>
          <w:p w:rsidR="00CD49D9" w:rsidRDefault="0045484A">
            <w:pPr>
              <w:jc w:val="right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 Порядку </w:t>
            </w:r>
          </w:p>
        </w:tc>
      </w:tr>
    </w:tbl>
    <w:p w:rsidR="00CD49D9" w:rsidRDefault="00CD4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D9" w:rsidRDefault="004548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Документы, предоставляемые заявителем для получения услуг Общества</w:t>
      </w:r>
    </w:p>
    <w:p w:rsidR="00CD49D9" w:rsidRDefault="00CD49D9">
      <w:pPr>
        <w:jc w:val="center"/>
        <w:rPr>
          <w:rFonts w:ascii="Times New Roman" w:hAnsi="Times New Roman" w:cs="Times New Roman"/>
          <w:b/>
          <w:bCs/>
        </w:rPr>
      </w:pPr>
    </w:p>
    <w:p w:rsidR="00CD49D9" w:rsidRDefault="0045484A">
      <w:pPr>
        <w:pStyle w:val="aff1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Прием документов, необходимых для заключения договора оказания услуг по обращению с твердыми коммунальными отходами»</w:t>
      </w:r>
    </w:p>
    <w:p w:rsidR="00CD49D9" w:rsidRDefault="00CD4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Категория документа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Наименование документов, которые представляет заявитель для получения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подуслуги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CD49D9" w:rsidRDefault="0045484A">
      <w:pPr>
        <w:spacing w:line="240" w:lineRule="auto"/>
        <w:ind w:right="-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Количество необходимых экземпляров документа с указанием подлинник/</w:t>
      </w:r>
    </w:p>
    <w:p w:rsidR="00CD49D9" w:rsidRDefault="0045484A">
      <w:pPr>
        <w:spacing w:line="240" w:lineRule="auto"/>
        <w:ind w:right="-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Условие предоставления документа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Установленные требования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к документу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Форма (шаблон) документа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юридических лиц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 о постановке на учет российской организации в налоговом органе по месту ее нахождения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организация образовалась после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организация образовалась до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CD49D9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ЕГРЮЛ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10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Документ,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подверждающий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право подать запрос от имени юридического лица 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на руководителя о вступлении в должность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 общего собрания участников Общества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Протокол заседания совета директоров Общества о назначении на должность руководителя организации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Доверенность на уполномоченное лицо, имеющее право подписи и представление интересов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экз. копия, заверенная руководителем 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>В случае если с заявкой обратился представитель по доверенности</w:t>
      </w:r>
    </w:p>
    <w:p w:rsidR="00CD49D9" w:rsidRDefault="00CD49D9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D49D9" w:rsidRDefault="00CD49D9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>В случае если с заявкой обратился представитель по доверенности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собственности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праве собственности на помещение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объект недвижимости находится в собственности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аренды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объект недвижимости находится в аренде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ЕГРН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30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Иной документ, подтверждающий право собственности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pStyle w:val="2"/>
        <w:ind w:left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Первая, последняя страница, полномочия руководителя</w:t>
      </w:r>
    </w:p>
    <w:p w:rsidR="00CD49D9" w:rsidRDefault="00CD49D9">
      <w:pPr>
        <w:pStyle w:val="2"/>
        <w:ind w:left="0"/>
        <w:jc w:val="center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заявке,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3 к Порядку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 объектов недвижимости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заявитель подает заявку более чем на 3 объекта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С указанием адреса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2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Для индивидуальных предпринимателей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индивидуального предпринимателя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Свидетельство о государственной регистрации индивидуального предпринимателя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ЕГРИП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10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Доверенность на заключение договора от индивидуального предпринимателя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копия, заверенная индивидуальным предпринимателем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 Если индивидуальный предприниматель не присутствует при подписании договора </w:t>
      </w:r>
    </w:p>
    <w:p w:rsidR="00CD49D9" w:rsidRDefault="0045484A">
      <w:pPr>
        <w:pStyle w:val="2"/>
        <w:ind w:left="0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Завереяется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печатью индивидуального предпринимателя (при наличии).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 лица, заключающего договор по доверенности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Если индивидуальный предприниматель не присутствует при подписании договора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</w:rPr>
        <w:t>По желанию заявителя</w:t>
      </w:r>
      <w:r>
        <w:t xml:space="preserve">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собственности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Свидетельство на право собственности помещения 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объект недвижимости находится в собственности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Договор аренды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объект недвижимости находится в аренде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ЕГРН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30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Иной документ, подтверждающий право собственности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заявке,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2 к Порядку</w:t>
      </w:r>
    </w:p>
    <w:p w:rsidR="00CD49D9" w:rsidRDefault="00CD49D9">
      <w:pPr>
        <w:numPr>
          <w:ilvl w:val="0"/>
          <w:numId w:val="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r>
        <w:rPr>
          <w:rFonts w:ascii="Times New Roman" w:hAnsi="Times New Roman" w:cs="Times New Roman"/>
          <w:b/>
          <w:bCs/>
          <w:sz w:val="22"/>
          <w:szCs w:val="22"/>
        </w:rPr>
        <w:t>Для управляющих компаний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Свидетельства о постановке на учет российской организации в налоговом органе по месту ее нахождения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организация образовалась после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Если организация образовалась до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lastRenderedPageBreak/>
        <w:t>Свидетельство о государственной регистрации юридического лица</w:t>
      </w:r>
    </w:p>
    <w:p w:rsidR="00CD49D9" w:rsidRDefault="00CD49D9"/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CD49D9"/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ЕГРЮЛ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10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 xml:space="preserve">Документ,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подверждающий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право подать запрос от имени юридического лица 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Приказ о назначении руководителя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копия, заверенная руководителем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Протокол (ы) общего собрания жильцов о выборе управляющей компании и утверждении договора на управление, подписанный (е) более чем 50 % от общего числа голосов, присутствующих на собрании, при соблюдении кворума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 на заключение договора от руководителя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копия, заверенная руководителем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Если он не присутствует при подписании договора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pStyle w:val="2"/>
        <w:ind w:left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Первая, последняя страница, полномочия председателя</w:t>
      </w:r>
    </w:p>
    <w:p w:rsidR="00CD49D9" w:rsidRDefault="0045484A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 xml:space="preserve">Список 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 объектов недвижимости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>Если заявитель подает заявку более чем на 3 объекта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 указанием адреса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лица, заключающего договор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Лицензия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Лицензия на управление многоквартирным домом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</w:rPr>
        <w:t>По желанию заявителя</w:t>
      </w:r>
      <w:r>
        <w:t xml:space="preserve"> </w:t>
      </w:r>
    </w:p>
    <w:p w:rsidR="00CD49D9" w:rsidRDefault="00CD49D9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D49D9" w:rsidRDefault="00CD49D9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 лиц, зарегистрированных (проживающих) в многоквартирном доме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 разбивкой на номера квартир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заявке,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3 к Порядку</w:t>
      </w: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r>
        <w:rPr>
          <w:rFonts w:ascii="Times New Roman" w:hAnsi="Times New Roman" w:cs="Times New Roman"/>
          <w:b/>
          <w:sz w:val="22"/>
          <w:szCs w:val="22"/>
        </w:rPr>
        <w:t>Для товариществ собственников жилья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учет российской организации в налоговом органе по месту ее нахождения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организация образовалась после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lastRenderedPageBreak/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Если организация образовалась до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CD49D9"/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ЕГРЮЛ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10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pStyle w:val="2"/>
        <w:ind w:left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Первая, последняя страница, полномочия председателя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 лиц, зарегистрированных (проживающих) в многоквартирном доме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 разбивкой на номера квартир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подать запрос от имени юридического лица</w:t>
      </w: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Протокол об избрании председателя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Доверенность на заключение договора от председателя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копия, заверенная председателем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Если председатель не присутствует при подписании договора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лица, заключающего договор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lastRenderedPageBreak/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</w:rPr>
        <w:t>По желанию заявителя</w:t>
      </w:r>
      <w:r>
        <w:t xml:space="preserve">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заявке,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3 к Порядку</w:t>
      </w:r>
    </w:p>
    <w:p w:rsidR="00CD49D9" w:rsidRDefault="00CD49D9">
      <w:pPr>
        <w:numPr>
          <w:ilvl w:val="0"/>
          <w:numId w:val="4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r>
        <w:rPr>
          <w:rFonts w:ascii="Times New Roman" w:hAnsi="Times New Roman" w:cs="Times New Roman"/>
          <w:b/>
          <w:bCs/>
          <w:sz w:val="22"/>
          <w:szCs w:val="22"/>
        </w:rPr>
        <w:t>Для жилищных кооперативов, жилищно-строительных кооперативов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учет российской организации в налоговом органе по месту ее нахождения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организация образовалась после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до 2000 года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Если организация образовалась до 2000 года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юридического лица</w:t>
      </w:r>
    </w:p>
    <w:p w:rsidR="00CD49D9" w:rsidRDefault="00CD49D9"/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Выписка из ЕГРЮЛ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10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pStyle w:val="2"/>
        <w:ind w:left="0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  <w:t>Первая, последняя страница, полномочия председателя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подать запрос от имени юридического лица 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Приказ об избрании правлением жилищного кооператива из своего состава на срок, определенный уставом жилищного кооператива Председателя Правления</w:t>
      </w:r>
      <w:r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Решение об избрании правлением жилищного кооператива из своего состава на срок, определенный уставом жилищного кооператива Председателя Правления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Протокол об избрании правлением жилищного кооператива из своего состава на срок, определенный уставом жилищного кооператива Председателя Правления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Доверенность на заключение договора от председателя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копия, заверенная председателем</w:t>
      </w:r>
    </w:p>
    <w:p w:rsidR="00CD49D9" w:rsidRDefault="0045484A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Если председатель не присутствует при подписании договора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лица, заключающего договор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</w:rPr>
        <w:t>По желанию заявителя</w:t>
      </w:r>
      <w:r>
        <w:t xml:space="preserve">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 лиц, зарегистрированных (проживающих) в многоквартирном доме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 разбивкой на номера квартир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заявке,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3 к Порядку</w:t>
      </w:r>
    </w:p>
    <w:p w:rsidR="00CD49D9" w:rsidRDefault="00CD49D9">
      <w:pPr>
        <w:numPr>
          <w:ilvl w:val="0"/>
          <w:numId w:val="5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r>
        <w:rPr>
          <w:rFonts w:ascii="Times New Roman" w:hAnsi="Times New Roman" w:cs="Times New Roman"/>
          <w:b/>
          <w:sz w:val="22"/>
          <w:szCs w:val="22"/>
        </w:rPr>
        <w:t>Для физических лиц, заключающих договор на оказание услуг многоквартирному дому, избравшему непосредственную форму управления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Протокол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Протокол общего собрания об избрании формы управления многоквартирным домом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подать запрос от имени собственников многоквартирного дома 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Решение общего собрания об избрании старшего по дому и о наделении его полномочиями действовать в отношениях с третьими лицами от имени собственников МКД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Доверенность, выданная всеми или большинством собственников МКД действовать от их имени, с правом подписи договора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уполномоченного лица на заключение договора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Список лиц, зарегистрированных (проживающих) в многоквартирном доме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 разбивкой на номера квартир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</w:rPr>
        <w:t>По желанию заявителя</w:t>
      </w:r>
      <w:r>
        <w:t xml:space="preserve">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Все поля, указанные в заявке,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2 к Порядку</w:t>
      </w:r>
    </w:p>
    <w:p w:rsidR="00CD49D9" w:rsidRDefault="00CD49D9">
      <w:pPr>
        <w:numPr>
          <w:ilvl w:val="0"/>
          <w:numId w:val="6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r>
        <w:rPr>
          <w:rFonts w:ascii="Times New Roman" w:hAnsi="Times New Roman" w:cs="Times New Roman"/>
          <w:b/>
          <w:bCs/>
          <w:sz w:val="22"/>
          <w:szCs w:val="22"/>
        </w:rPr>
        <w:t>Для садоводческих или огороднических некоммерческих товариществ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внесении организации в Единый государственный реестр юридических лиц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Свидетельство о внесении организации в Единый государственный реестр юридических лиц (ОГРН)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11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ЕГРЮЛ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Выданная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ранее, чем за 10 дней до обращения Заявителя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Свидетельство о постановке на налоговый учет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Свидетельство о постановке на налоговый учет (ИНН)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114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Устав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Устав организации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(первая, последняя страница, раздел с полномочиями председателя)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подать запрос от имени юридического лица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Протокол о назначении председателя (иного должностного лица, выступающего без доверенности)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Доверенность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Доверенность на право заключения договора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Если договор подписывает любое другое лицо помимо председателя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лица, заключающего договор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 гражданина РФ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Паспорт отходов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отходов 1 – 4 класса опасности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</w:rPr>
        <w:t>По желанию заявителя</w:t>
      </w:r>
      <w:r>
        <w:t xml:space="preserve">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 об утверждении нормативов образования отходов и лимитов на их размещение, выданного Департаментом Федеральной службы по надзору в сфере природопользования по ЮФО, либо Министерством природных ресурсов и экологии по Ростовской области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Нормативы образования отходов и лимиты на их размещение по форме согласно приложению № 6 к приказу от 29.06.2018 № 119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Если у Заявителя отсутствует контейнер для сбора мусора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Реестр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Реестр участников (членов) товарищества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произвольной форме с печатью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Заявка на заключения договора на оказание услуг по обращению с ТКО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3 к Порядку</w:t>
      </w:r>
    </w:p>
    <w:p w:rsidR="00CD49D9" w:rsidRDefault="00CD49D9">
      <w:pPr>
        <w:numPr>
          <w:ilvl w:val="0"/>
          <w:numId w:val="13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CD49D9">
      <w:pPr>
        <w:suppressAutoHyphens w:val="0"/>
        <w:spacing w:after="160" w:line="259" w:lineRule="auto"/>
        <w:rPr>
          <w:rFonts w:ascii="Times New Roman" w:hAnsi="Times New Roman" w:cs="Times New Roman"/>
        </w:rPr>
      </w:pPr>
    </w:p>
    <w:p w:rsidR="00CD49D9" w:rsidRDefault="0045484A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 Прием заявлений на перерасчет размера платы за коммунальную услугу по обращению с твердыми коммунальными отходами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Категория документа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Наименование документов, которые представляет заявитель для получения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подуслуги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CD49D9" w:rsidRDefault="0045484A">
      <w:pPr>
        <w:spacing w:line="240" w:lineRule="auto"/>
        <w:ind w:right="-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Количество необходимых экземпляров документа с указанием подлинник/</w:t>
      </w:r>
    </w:p>
    <w:p w:rsidR="00CD49D9" w:rsidRDefault="0045484A">
      <w:pPr>
        <w:spacing w:line="240" w:lineRule="auto"/>
        <w:ind w:right="-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Условие предоставления документа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Установленные требования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к документу</w:t>
      </w:r>
    </w:p>
    <w:p w:rsidR="00CD49D9" w:rsidRDefault="00CD49D9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Форма (шаблон) документа</w:t>
      </w:r>
    </w:p>
    <w:p w:rsidR="00CD49D9" w:rsidRDefault="0045484A">
      <w:r>
        <w:rPr>
          <w:rFonts w:ascii="Times New Roman" w:hAnsi="Times New Roman" w:cs="Times New Roman"/>
          <w:b/>
          <w:sz w:val="22"/>
          <w:szCs w:val="22"/>
        </w:rPr>
        <w:t>Перерасчет по лицевому счету, в том числе в связи с изменением количества проживающих в многоквартирных домах и жилых домах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 xml:space="preserve">Документ, подтверждающий количество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(проживающих) в жилом доме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всех лицах, проживающих в многоквартирном или жилом доме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Сведения предоставляются в декларативной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 собственника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>Документ, подтверждающий временное отсутствие потребителя в жилом помещении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Командировочное удостоверение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>При временном, то есть более 5 полных календарных дней подряд, отсутствии потребителя в жилом помещении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ahoma" w:hAnsi="Tahom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Решение (приказ, распоряжение) о направлении в служебную командировку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Справка о служебной командировке с приложением копий проездных билетов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Справка о нахождении на лечении в стационарном лечебном учреждении или на санаторно-курортном лечении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Проездные билеты, оформленные на имя потребителя. 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 или заверенная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Счета за проживание в гостинице, общежитии или другом месте временного пребывания или их заверенные копии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 или заверенная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Свидетельство о регистрации по месту пребывания, форма № 3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 или заверенная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Справка организации, осуществляющей вневедомственную охрану жилого помещения, в котором потребитель временно отсутствовал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Подтверждающая</w:t>
      </w:r>
      <w:proofErr w:type="gram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начало и окончание периода, в течение которого жилое помещение находилось под непрерывной охраной и пользование которым не осуществлялось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 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Документ, удостоверяющий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заверенная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Иные документы, которые, по мнению потребителя, подтверждают факт и продолжительность временного отсутствия потребителя в жилом помещении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r>
        <w:rPr>
          <w:rFonts w:ascii="Times New Roman" w:hAnsi="Times New Roman" w:cs="Times New Roman"/>
          <w:bCs/>
          <w:sz w:val="22"/>
          <w:szCs w:val="22"/>
        </w:rPr>
        <w:t xml:space="preserve">При временном, то есть более 5 полных календарных дней подряд, отсутствии потребителя в жилом помещении 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Письменное согласие совладельцев на оформление лицевого счета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proofErr w:type="gramStart"/>
      <w:r>
        <w:rPr>
          <w:rFonts w:ascii="Times New Roman" w:hAnsi="Times New Roman" w:cs="Times New Roman"/>
          <w:sz w:val="22"/>
          <w:szCs w:val="22"/>
        </w:rPr>
        <w:t>Заполненное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произвольной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совладельцев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 на перерасчет по лицевому счету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заявлении,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4 к Порядку</w:t>
      </w:r>
    </w:p>
    <w:p w:rsidR="00CD49D9" w:rsidRDefault="00CD49D9">
      <w:pPr>
        <w:numPr>
          <w:ilvl w:val="0"/>
          <w:numId w:val="7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Переоформление лицевого счета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 xml:space="preserve">Документ, подтверждающий количество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(проживающих) в жилом доме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всех лицах, проживающих в многоквартирном или жилом доме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предоставляются в декларативной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заявителя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собственности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 заявителя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Выписка из ЕГРН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Свидетельство о праве собственности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Письменное согласие совладельцев на оформление лицевого счета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proofErr w:type="gramStart"/>
      <w:r>
        <w:rPr>
          <w:rFonts w:ascii="Times New Roman" w:hAnsi="Times New Roman" w:cs="Times New Roman"/>
          <w:sz w:val="22"/>
          <w:szCs w:val="22"/>
        </w:rPr>
        <w:t>Заполненное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произвольной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совладельцев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подтверждающий право собственности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 совладельцев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Выписка из ЕГРН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/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Свидетельство о праве собственности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Копия </w:t>
      </w:r>
      <w:proofErr w:type="gramStart"/>
      <w:r>
        <w:rPr>
          <w:rFonts w:ascii="Times New Roman" w:hAnsi="Times New Roman" w:cs="Times New Roman"/>
          <w:sz w:val="22"/>
          <w:szCs w:val="22"/>
        </w:rPr>
        <w:t>страницы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где указаны все дольщики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 на переоформление лицевого счета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заявлении,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5 к Порядку</w:t>
      </w:r>
    </w:p>
    <w:p w:rsidR="00CD49D9" w:rsidRDefault="00CD49D9">
      <w:pPr>
        <w:numPr>
          <w:ilvl w:val="0"/>
          <w:numId w:val="8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Открытие лицевого счета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Документ, подтверждающий количество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(проживающих) в жилом доме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bCs/>
          <w:sz w:val="22"/>
          <w:szCs w:val="22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всех лицах, проживающих в многоквартирном или жилом доме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предоставляются в декларативной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Документ, удостоверяющий личность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Документ, подтверждающий право собственности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Выписка из ЕГРН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Свидетельство о собственности, договор купли-продажи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Письменное согласие совладельцев на оформление лицевого счета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proofErr w:type="gramStart"/>
      <w:r>
        <w:rPr>
          <w:rFonts w:ascii="Times New Roman" w:hAnsi="Times New Roman" w:cs="Times New Roman"/>
          <w:sz w:val="22"/>
          <w:szCs w:val="22"/>
        </w:rPr>
        <w:t>Заполненное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произвольной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совладельцев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 на открытие лицевого счета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заявлении,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6 к Порядку</w:t>
      </w:r>
    </w:p>
    <w:p w:rsidR="00CD49D9" w:rsidRDefault="00CD49D9">
      <w:pPr>
        <w:numPr>
          <w:ilvl w:val="0"/>
          <w:numId w:val="10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 к Порядку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Закрытие лицевого счета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заявителя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Документ, подтверждающий право собственности</w:t>
      </w:r>
    </w:p>
    <w:p w:rsidR="00CD49D9" w:rsidRDefault="0045484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Представляется один документ из группы)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Выписка из ЕГРН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CD49D9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Свидетельство о собственности, договор купли-продажи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-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Заявление на закрытие лицевого счета</w:t>
      </w:r>
    </w:p>
    <w:p w:rsidR="00CD49D9" w:rsidRDefault="00CD49D9">
      <w:pPr>
        <w:suppressAutoHyphens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поля, указанные в заявлении, обязательны для заполнения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7 к Порядку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Письменное согласие совладельцев на оформление лицевого счета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proofErr w:type="gramStart"/>
      <w:r>
        <w:rPr>
          <w:rFonts w:ascii="Times New Roman" w:hAnsi="Times New Roman" w:cs="Times New Roman"/>
          <w:sz w:val="22"/>
          <w:szCs w:val="22"/>
        </w:rPr>
        <w:t>Заполненное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произвольной форме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  <w:r>
        <w:rPr>
          <w:rFonts w:ascii="Times New Roman" w:hAnsi="Times New Roman" w:cs="Times New Roman"/>
          <w:bCs/>
          <w:sz w:val="22"/>
          <w:szCs w:val="22"/>
        </w:rPr>
        <w:t xml:space="preserve"> совладельцев</w:t>
      </w:r>
    </w:p>
    <w:p w:rsidR="00CD49D9" w:rsidRDefault="0045484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Паспорт гражданина РФ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1 экз. копия</w:t>
      </w:r>
    </w:p>
    <w:p w:rsidR="00CD49D9" w:rsidRDefault="0045484A">
      <w:pPr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 наличии совладельцев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Копия первых 2 страниц и последней страницы с актуальной пропиской</w:t>
      </w:r>
    </w:p>
    <w:p w:rsidR="00CD49D9" w:rsidRDefault="0045484A">
      <w:pPr>
        <w:spacing w:line="240" w:lineRule="auto"/>
        <w:ind w:left="-14" w:firstLine="3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CD49D9">
      <w:pPr>
        <w:numPr>
          <w:ilvl w:val="0"/>
          <w:numId w:val="11"/>
        </w:numPr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экз. подлинник</w:t>
      </w:r>
    </w:p>
    <w:p w:rsidR="00CD49D9" w:rsidRDefault="0045484A">
      <w:pPr>
        <w:spacing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</w:p>
    <w:p w:rsidR="00CD49D9" w:rsidRDefault="0045484A">
      <w:pPr>
        <w:pStyle w:val="2"/>
        <w:ind w:left="0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  <w:sectPr w:rsidR="00CD49D9">
          <w:headerReference w:type="default" r:id="rId13"/>
          <w:pgSz w:w="11906" w:h="16838"/>
          <w:pgMar w:top="709" w:right="566" w:bottom="993" w:left="1134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b w:val="0"/>
          <w:i w:val="0"/>
          <w:sz w:val="22"/>
          <w:szCs w:val="20"/>
        </w:rPr>
        <w:t>Приложение № 8</w:t>
      </w: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2</w:t>
      </w:r>
    </w:p>
    <w:p w:rsidR="00CD49D9" w:rsidRDefault="0045484A">
      <w:pPr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CD49D9" w:rsidRDefault="0045484A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CD49D9" w:rsidRDefault="00CD49D9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 на заключение договора от индивидуального предпринимателя</w:t>
      </w:r>
    </w:p>
    <w:tbl>
      <w:tblPr>
        <w:tblStyle w:val="affc"/>
        <w:tblW w:w="4388" w:type="dxa"/>
        <w:tblInd w:w="495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72"/>
        <w:gridCol w:w="3816"/>
      </w:tblGrid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D49D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D49D9" w:rsidRDefault="0045484A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D49D9" w:rsidRDefault="00CD49D9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48"/>
        <w:gridCol w:w="5097"/>
      </w:tblGrid>
      <w:tr w:rsidR="00CD49D9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1. Прошу Вас заключить договор на оказание услуг по обращению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D49D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D49D9" w:rsidRDefault="00CD49D9">
      <w:pPr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CD49D9" w:rsidRDefault="00CD49D9">
      <w:pPr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51"/>
        <w:gridCol w:w="4183"/>
        <w:gridCol w:w="284"/>
        <w:gridCol w:w="2827"/>
      </w:tblGrid>
      <w:tr w:rsidR="00CD49D9">
        <w:trPr>
          <w:trHeight w:val="11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</w:rPr>
            </w:pPr>
          </w:p>
        </w:tc>
      </w:tr>
      <w:tr w:rsidR="00CD49D9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D49D9" w:rsidRDefault="00CD49D9">
      <w:pPr>
        <w:spacing w:line="240" w:lineRule="auto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Паспортные данные руководителя:</w:t>
      </w:r>
    </w:p>
    <w:tbl>
      <w:tblPr>
        <w:tblStyle w:val="affc"/>
        <w:tblW w:w="93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"/>
        <w:gridCol w:w="628"/>
        <w:gridCol w:w="829"/>
        <w:gridCol w:w="139"/>
        <w:gridCol w:w="140"/>
        <w:gridCol w:w="699"/>
        <w:gridCol w:w="1226"/>
        <w:gridCol w:w="927"/>
        <w:gridCol w:w="1718"/>
        <w:gridCol w:w="277"/>
        <w:gridCol w:w="1623"/>
        <w:gridCol w:w="227"/>
      </w:tblGrid>
      <w:tr w:rsidR="00CD49D9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6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>
      <w:pPr>
        <w:spacing w:line="240" w:lineRule="auto"/>
        <w:rPr>
          <w:rFonts w:ascii="TimesNewRomanPSMT" w:hAnsi="TimesNewRomanPSMT" w:cs="TimesNewRomanPSMT"/>
          <w:color w:val="000000"/>
        </w:rPr>
      </w:pPr>
    </w:p>
    <w:p w:rsidR="00CD49D9" w:rsidRDefault="00CD49D9">
      <w:pPr>
        <w:spacing w:line="240" w:lineRule="auto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3"/>
        <w:gridCol w:w="849"/>
        <w:gridCol w:w="705"/>
        <w:gridCol w:w="1704"/>
        <w:gridCol w:w="279"/>
        <w:gridCol w:w="2273"/>
        <w:gridCol w:w="703"/>
        <w:gridCol w:w="285"/>
        <w:gridCol w:w="1554"/>
      </w:tblGrid>
      <w:tr w:rsidR="00CD49D9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cs="TimesNewRomanPSMT"/>
                <w:color w:val="00000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D49D9"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ДЛЯ ИНДИВИДУАЛЬНЫХ ПРЕДПРИНИМАТЕЛЕЙ</w:t>
            </w:r>
          </w:p>
        </w:tc>
      </w:tr>
    </w:tbl>
    <w:p w:rsidR="00CD49D9" w:rsidRDefault="00CD49D9"/>
    <w:tbl>
      <w:tblPr>
        <w:tblStyle w:val="affc"/>
        <w:tblW w:w="93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7"/>
        <w:gridCol w:w="4525"/>
        <w:gridCol w:w="1576"/>
        <w:gridCol w:w="2316"/>
      </w:tblGrid>
      <w:tr w:rsidR="00CD49D9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ИНН 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D49D9" w:rsidRDefault="00CD49D9"/>
    <w:tbl>
      <w:tblPr>
        <w:tblStyle w:val="affc"/>
        <w:tblW w:w="93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12"/>
        <w:gridCol w:w="340"/>
        <w:gridCol w:w="824"/>
        <w:gridCol w:w="137"/>
        <w:gridCol w:w="1225"/>
        <w:gridCol w:w="823"/>
        <w:gridCol w:w="183"/>
        <w:gridCol w:w="475"/>
        <w:gridCol w:w="280"/>
        <w:gridCol w:w="721"/>
        <w:gridCol w:w="558"/>
        <w:gridCol w:w="709"/>
        <w:gridCol w:w="365"/>
        <w:gridCol w:w="1275"/>
        <w:gridCol w:w="227"/>
      </w:tblGrid>
      <w:tr w:rsidR="00CD49D9">
        <w:tc>
          <w:tcPr>
            <w:tcW w:w="3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Паспортные данные ИП  Серия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Дата выдачи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9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подразделения</w:t>
            </w:r>
          </w:p>
        </w:tc>
        <w:tc>
          <w:tcPr>
            <w:tcW w:w="21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Дата рождения</w:t>
            </w:r>
          </w:p>
        </w:tc>
        <w:tc>
          <w:tcPr>
            <w:tcW w:w="169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 рождения</w:t>
            </w:r>
          </w:p>
        </w:tc>
        <w:tc>
          <w:tcPr>
            <w:tcW w:w="693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Адрес регистрации</w:t>
            </w:r>
          </w:p>
        </w:tc>
        <w:tc>
          <w:tcPr>
            <w:tcW w:w="693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93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rPr>
          <w:trHeight w:val="176"/>
        </w:trPr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12"/>
              </w:rPr>
            </w:pPr>
          </w:p>
        </w:tc>
        <w:tc>
          <w:tcPr>
            <w:tcW w:w="6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sz w:val="12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ОГРНИП</w:t>
            </w:r>
          </w:p>
        </w:tc>
        <w:tc>
          <w:tcPr>
            <w:tcW w:w="5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>
      <w:pPr>
        <w:rPr>
          <w:sz w:val="2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57"/>
        <w:gridCol w:w="799"/>
        <w:gridCol w:w="1559"/>
        <w:gridCol w:w="921"/>
        <w:gridCol w:w="2194"/>
        <w:gridCol w:w="474"/>
        <w:gridCol w:w="2641"/>
      </w:tblGrid>
      <w:tr w:rsidR="00CD49D9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Дата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/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78"/>
        <w:gridCol w:w="2268"/>
        <w:gridCol w:w="561"/>
        <w:gridCol w:w="1427"/>
        <w:gridCol w:w="471"/>
        <w:gridCol w:w="1640"/>
      </w:tblGrid>
      <w:tr w:rsidR="00CD49D9"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ИП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(устав, доверенность и др.)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Информация о контейнерах:</w:t>
      </w:r>
    </w:p>
    <w:p w:rsidR="00CD49D9" w:rsidRDefault="0045484A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   (заполняется заявителем)</w:t>
      </w:r>
    </w:p>
    <w:p w:rsidR="00CD49D9" w:rsidRDefault="00CD49D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9344" w:type="dxa"/>
        <w:tblLook w:val="04A0" w:firstRow="1" w:lastRow="0" w:firstColumn="1" w:lastColumn="0" w:noHBand="0" w:noVBand="1"/>
      </w:tblPr>
      <w:tblGrid>
        <w:gridCol w:w="1552"/>
        <w:gridCol w:w="2692"/>
        <w:gridCol w:w="2764"/>
        <w:gridCol w:w="2336"/>
      </w:tblGrid>
      <w:tr w:rsidR="00CD49D9">
        <w:tc>
          <w:tcPr>
            <w:tcW w:w="1552" w:type="dxa"/>
            <w:vMerge w:val="restart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6" w:type="dxa"/>
            <w:gridSpan w:val="2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5" w:type="dxa"/>
            <w:vMerge w:val="restart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D49D9">
        <w:tc>
          <w:tcPr>
            <w:tcW w:w="1552" w:type="dxa"/>
            <w:vMerge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3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6" w:type="dxa"/>
            <w:vMerge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2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2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Наименование объекта:</w:t>
      </w:r>
    </w:p>
    <w:p w:rsidR="00CD49D9" w:rsidRDefault="0045484A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(заполняется заявителем)</w:t>
      </w:r>
    </w:p>
    <w:p w:rsidR="00CD49D9" w:rsidRDefault="00CD49D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9344" w:type="dxa"/>
        <w:tblLook w:val="04A0" w:firstRow="1" w:lastRow="0" w:firstColumn="1" w:lastColumn="0" w:noHBand="0" w:noVBand="1"/>
      </w:tblPr>
      <w:tblGrid>
        <w:gridCol w:w="616"/>
        <w:gridCol w:w="4926"/>
        <w:gridCol w:w="2679"/>
        <w:gridCol w:w="1123"/>
      </w:tblGrid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rPr>
          <w:trHeight w:val="64"/>
        </w:trPr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FFFFFF" w:themeFill="background1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Перечень отходов:</w:t>
      </w:r>
    </w:p>
    <w:p w:rsidR="00CD49D9" w:rsidRDefault="0045484A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</w:t>
      </w:r>
      <w:r>
        <w:rPr>
          <w:rFonts w:ascii="TimesNewRomanPSMT" w:hAnsi="TimesNewRomanPSMT" w:cs="TimesNewRomanPSMT"/>
          <w:color w:val="000000"/>
          <w:sz w:val="14"/>
        </w:rPr>
        <w:t>(заполняется заявителем)</w:t>
      </w:r>
    </w:p>
    <w:p w:rsidR="00CD49D9" w:rsidRDefault="00CD49D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9345" w:type="dxa"/>
        <w:tblLook w:val="04A0" w:firstRow="1" w:lastRow="0" w:firstColumn="1" w:lastColumn="0" w:noHBand="0" w:noVBand="1"/>
      </w:tblPr>
      <w:tblGrid>
        <w:gridCol w:w="561"/>
        <w:gridCol w:w="3687"/>
        <w:gridCol w:w="1843"/>
        <w:gridCol w:w="2126"/>
        <w:gridCol w:w="1128"/>
      </w:tblGrid>
      <w:tr w:rsidR="00CD49D9">
        <w:tc>
          <w:tcPr>
            <w:tcW w:w="561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7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 Информация о графике вывоза:</w:t>
      </w:r>
    </w:p>
    <w:p w:rsidR="00CD49D9" w:rsidRDefault="0045484A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(отметить галочками необходимые дни недели для вывоза)</w:t>
      </w:r>
    </w:p>
    <w:p w:rsidR="00CD49D9" w:rsidRDefault="00CD49D9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4390" w:type="dxa"/>
        <w:tblLook w:val="04A0" w:firstRow="1" w:lastRow="0" w:firstColumn="1" w:lastColumn="0" w:noHBand="0" w:noVBand="1"/>
      </w:tblPr>
      <w:tblGrid>
        <w:gridCol w:w="3114"/>
        <w:gridCol w:w="1276"/>
      </w:tblGrid>
      <w:tr w:rsidR="00CD49D9">
        <w:tc>
          <w:tcPr>
            <w:tcW w:w="4389" w:type="dxa"/>
            <w:gridSpan w:val="2"/>
            <w:shd w:val="clear" w:color="auto" w:fill="D99594" w:themeFill="accent2" w:themeFillTint="99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40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hd w:val="clear" w:color="auto" w:fill="D99594" w:themeFill="accent2" w:themeFillTint="99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ПРЕДПОЧИТАЕМЫЙ СПОСОБ ПОЛУЧЕНИЯ ПРОЕКТА ДОГОВОРА ОТМЕТИТЬ «</w:t>
      </w:r>
      <w:r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67"/>
        <w:gridCol w:w="285"/>
        <w:gridCol w:w="712"/>
        <w:gridCol w:w="5102"/>
        <w:gridCol w:w="279"/>
      </w:tblGrid>
      <w:tr w:rsidR="00CD49D9">
        <w:tc>
          <w:tcPr>
            <w:tcW w:w="2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9" w:type="dxa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c"/>
        <w:tblW w:w="935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D49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45"/>
      </w:tblGrid>
      <w:tr w:rsidR="00CD49D9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D49D9" w:rsidRDefault="0045484A">
            <w:pPr>
              <w:shd w:val="clear" w:color="auto" w:fill="D99594" w:themeFill="accent2" w:themeFillTint="99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Комментарий (здесь Вы можете указать иную необходимую, по Вашему мнению, информацию):</w:t>
            </w:r>
          </w:p>
        </w:tc>
      </w:tr>
      <w:tr w:rsidR="00CD49D9">
        <w:tc>
          <w:tcPr>
            <w:tcW w:w="9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jc w:val="both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</w:t>
      </w:r>
    </w:p>
    <w:p w:rsidR="00CD49D9" w:rsidRDefault="0045484A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CD49D9" w:rsidRDefault="00CD49D9">
      <w:pPr>
        <w:jc w:val="both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D49D9" w:rsidRDefault="00CD49D9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c"/>
        <w:tblW w:w="93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309"/>
        <w:gridCol w:w="2268"/>
        <w:gridCol w:w="554"/>
        <w:gridCol w:w="3996"/>
        <w:gridCol w:w="227"/>
      </w:tblGrid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D49D9">
        <w:tc>
          <w:tcPr>
            <w:tcW w:w="9344" w:type="dxa"/>
            <w:gridSpan w:val="4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59" w:lineRule="auto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CD49D9" w:rsidRDefault="0045484A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9344" w:type="dxa"/>
            <w:gridSpan w:val="4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№ 3</w:t>
      </w:r>
    </w:p>
    <w:p w:rsidR="00CD49D9" w:rsidRDefault="0045484A">
      <w:pPr>
        <w:suppressAutoHyphens w:val="0"/>
        <w:spacing w:line="259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CD49D9" w:rsidRDefault="0045484A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CD49D9" w:rsidRDefault="00CD49D9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after="160" w:line="259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Заявка на заключение договора от юридического лица</w:t>
      </w:r>
    </w:p>
    <w:tbl>
      <w:tblPr>
        <w:tblStyle w:val="affc"/>
        <w:tblW w:w="4388" w:type="dxa"/>
        <w:tblInd w:w="495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72"/>
        <w:gridCol w:w="3816"/>
      </w:tblGrid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DejaVuSerif-Bold" w:hAnsi="DejaVuSerif-Bold" w:cs="DejaVuSerif-Bold"/>
                <w:b/>
                <w:bCs/>
                <w:color w:val="000000"/>
                <w:sz w:val="32"/>
                <w:szCs w:val="32"/>
              </w:rPr>
              <w:t>Директору</w:t>
            </w: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Наименование организации</w:t>
            </w: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ФИО</w:t>
            </w:r>
          </w:p>
        </w:tc>
      </w:tr>
      <w:tr w:rsidR="00CD49D9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8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CD49D9"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  <w:szCs w:val="28"/>
              </w:rPr>
              <w:t>Ф.И.О.</w:t>
            </w:r>
          </w:p>
        </w:tc>
      </w:tr>
    </w:tbl>
    <w:p w:rsidR="00CD49D9" w:rsidRDefault="0045484A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Заявка на заключение договора оказания услуг</w:t>
      </w:r>
    </w:p>
    <w:p w:rsidR="00CD49D9" w:rsidRDefault="00CD49D9">
      <w:pPr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48"/>
        <w:gridCol w:w="5097"/>
      </w:tblGrid>
      <w:tr w:rsidR="00CD49D9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1. Прошу Вас заключить договор на оказание услуг по обращению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с</w:t>
            </w:r>
            <w:proofErr w:type="gramEnd"/>
          </w:p>
        </w:tc>
      </w:tr>
      <w:tr w:rsidR="00CD49D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ТКО по фактическому адресу:</w:t>
            </w: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D49D9" w:rsidRDefault="00CD49D9">
      <w:pPr>
        <w:spacing w:line="240" w:lineRule="auto"/>
        <w:ind w:firstLine="708"/>
        <w:rPr>
          <w:rFonts w:ascii="TimesNewRomanPSMT" w:hAnsi="TimesNewRomanPSMT" w:cs="TimesNewRomanPSMT"/>
          <w:color w:val="000000"/>
          <w:sz w:val="28"/>
          <w:szCs w:val="28"/>
        </w:rPr>
      </w:pPr>
    </w:p>
    <w:tbl>
      <w:tblPr>
        <w:tblStyle w:val="affc"/>
        <w:tblW w:w="694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946"/>
      </w:tblGrid>
      <w:tr w:rsidR="00CD49D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</w:tr>
      <w:tr w:rsidR="00CD49D9"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D49D9" w:rsidRDefault="00CD49D9">
      <w:pPr>
        <w:spacing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51"/>
        <w:gridCol w:w="4183"/>
        <w:gridCol w:w="284"/>
        <w:gridCol w:w="2827"/>
      </w:tblGrid>
      <w:tr w:rsidR="00CD49D9">
        <w:trPr>
          <w:trHeight w:val="11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Руководитель</w:t>
            </w:r>
          </w:p>
        </w:tc>
        <w:tc>
          <w:tcPr>
            <w:tcW w:w="41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28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</w:rPr>
            </w:pPr>
          </w:p>
        </w:tc>
      </w:tr>
      <w:tr w:rsidR="00CD49D9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должность</w:t>
            </w:r>
          </w:p>
        </w:tc>
      </w:tr>
    </w:tbl>
    <w:p w:rsidR="00CD49D9" w:rsidRDefault="00CD49D9">
      <w:pPr>
        <w:spacing w:line="240" w:lineRule="auto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40" w:lineRule="auto"/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Контактные телефоны:</w:t>
      </w: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3"/>
        <w:gridCol w:w="849"/>
        <w:gridCol w:w="704"/>
        <w:gridCol w:w="1704"/>
        <w:gridCol w:w="279"/>
        <w:gridCol w:w="291"/>
        <w:gridCol w:w="1697"/>
        <w:gridCol w:w="288"/>
        <w:gridCol w:w="701"/>
        <w:gridCol w:w="285"/>
        <w:gridCol w:w="1554"/>
      </w:tblGrid>
      <w:tr w:rsidR="00CD49D9"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руководителя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главного бухгалтера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cs="TimesNewRomanPSMT"/>
                <w:color w:val="00000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Е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>-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mai</w:t>
            </w:r>
            <w:proofErr w:type="spellEnd"/>
            <w:r>
              <w:rPr>
                <w:rFonts w:cs="TimesNewRomanPSMT"/>
                <w:color w:val="000000"/>
                <w:lang w:val="en-US"/>
              </w:rPr>
              <w:t>l</w:t>
            </w:r>
          </w:p>
        </w:tc>
        <w:tc>
          <w:tcPr>
            <w:tcW w:w="83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Ответственное лицо за вывоз отходов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Фамилия Имя 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cs="TimesNewRomanPSMT"/>
              </w:rPr>
            </w:pPr>
            <w:proofErr w:type="spellStart"/>
            <w:r>
              <w:rPr>
                <w:rFonts w:cs="TimesNewRomanPSMT"/>
                <w:sz w:val="14"/>
                <w:szCs w:val="14"/>
                <w:lang w:val="en-US"/>
              </w:rPr>
              <w:t>телефон</w:t>
            </w:r>
            <w:proofErr w:type="spellEnd"/>
          </w:p>
        </w:tc>
      </w:tr>
      <w:tr w:rsidR="00CD49D9"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Договор заключить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Дата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9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2. ДЛЯ ЮРИДИЧЕСКИХ ЛИЦ</w:t>
            </w:r>
          </w:p>
        </w:tc>
      </w:tr>
      <w:tr w:rsidR="00CD49D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ИНН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D49D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КПП 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right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Индекс</w:t>
            </w:r>
          </w:p>
        </w:tc>
        <w:tc>
          <w:tcPr>
            <w:tcW w:w="28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CD49D9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ОГРН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</w:tbl>
    <w:p w:rsidR="00CD49D9" w:rsidRDefault="00CD49D9">
      <w:pPr>
        <w:spacing w:line="240" w:lineRule="auto"/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57"/>
        <w:gridCol w:w="799"/>
        <w:gridCol w:w="1559"/>
        <w:gridCol w:w="921"/>
        <w:gridCol w:w="2194"/>
        <w:gridCol w:w="474"/>
        <w:gridCol w:w="2641"/>
      </w:tblGrid>
      <w:tr w:rsidR="00CD49D9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Дата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Серия</w:t>
            </w:r>
          </w:p>
        </w:tc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Кем </w:t>
            </w:r>
            <w:proofErr w:type="gramStart"/>
            <w:r>
              <w:rPr>
                <w:rFonts w:ascii="TimesNewRomanPSMT" w:hAnsi="TimesNewRomanPSMT" w:cs="TimesNewRomanPSMT"/>
                <w:color w:val="000000"/>
              </w:rPr>
              <w:t>выдан</w:t>
            </w:r>
            <w:proofErr w:type="gramEnd"/>
          </w:p>
        </w:tc>
        <w:tc>
          <w:tcPr>
            <w:tcW w:w="77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>
      <w:pPr>
        <w:spacing w:line="240" w:lineRule="auto"/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88"/>
        <w:gridCol w:w="3405"/>
        <w:gridCol w:w="710"/>
        <w:gridCol w:w="2542"/>
      </w:tblGrid>
      <w:tr w:rsidR="00CD49D9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Юридический адрес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Фактический адрес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Почтовый адрес</w:t>
            </w:r>
          </w:p>
        </w:tc>
        <w:tc>
          <w:tcPr>
            <w:tcW w:w="66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банка</w:t>
            </w:r>
          </w:p>
        </w:tc>
        <w:tc>
          <w:tcPr>
            <w:tcW w:w="3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</w:pPr>
            <w:r>
              <w:rPr>
                <w:rFonts w:ascii="TimesNewRomanPSMT" w:hAnsi="TimesNewRomanPSMT" w:cs="TimesNewRomanPSMT"/>
                <w:color w:val="000000"/>
              </w:rPr>
              <w:t>БИК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>
      <w:pPr>
        <w:spacing w:line="240" w:lineRule="auto"/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4"/>
        <w:gridCol w:w="7361"/>
      </w:tblGrid>
      <w:tr w:rsidR="00CD49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Расчётн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  <w:tr w:rsidR="00CD49D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Корресп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. счёт</w:t>
            </w:r>
          </w:p>
        </w:tc>
        <w:tc>
          <w:tcPr>
            <w:tcW w:w="7360" w:type="dxa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</w:pPr>
          </w:p>
        </w:tc>
      </w:tr>
    </w:tbl>
    <w:p w:rsidR="00CD49D9" w:rsidRDefault="00CD49D9">
      <w:pPr>
        <w:spacing w:line="240" w:lineRule="auto"/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681"/>
        <w:gridCol w:w="1951"/>
        <w:gridCol w:w="175"/>
        <w:gridCol w:w="286"/>
        <w:gridCol w:w="1416"/>
        <w:gridCol w:w="568"/>
        <w:gridCol w:w="1268"/>
      </w:tblGrid>
      <w:tr w:rsidR="00CD49D9">
        <w:tc>
          <w:tcPr>
            <w:tcW w:w="5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Система налогообложения (общая, упрощенная)</w:t>
            </w:r>
          </w:p>
        </w:tc>
        <w:tc>
          <w:tcPr>
            <w:tcW w:w="35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Основание действия юр. лица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uppressAutoHyphens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 Информация о контейнерах:</w:t>
      </w:r>
    </w:p>
    <w:p w:rsidR="00CD49D9" w:rsidRDefault="0045484A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       (заполняется заявителем)</w:t>
      </w:r>
    </w:p>
    <w:p w:rsidR="00CD49D9" w:rsidRDefault="00CD49D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9344" w:type="dxa"/>
        <w:tblLook w:val="04A0" w:firstRow="1" w:lastRow="0" w:firstColumn="1" w:lastColumn="0" w:noHBand="0" w:noVBand="1"/>
      </w:tblPr>
      <w:tblGrid>
        <w:gridCol w:w="1552"/>
        <w:gridCol w:w="2692"/>
        <w:gridCol w:w="2764"/>
        <w:gridCol w:w="2336"/>
      </w:tblGrid>
      <w:tr w:rsidR="00CD49D9">
        <w:tc>
          <w:tcPr>
            <w:tcW w:w="1552" w:type="dxa"/>
            <w:vMerge w:val="restart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 контейнера (м3)</w:t>
            </w:r>
          </w:p>
        </w:tc>
        <w:tc>
          <w:tcPr>
            <w:tcW w:w="5456" w:type="dxa"/>
            <w:gridSpan w:val="2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Количество (шт.)</w:t>
            </w:r>
          </w:p>
        </w:tc>
        <w:tc>
          <w:tcPr>
            <w:tcW w:w="2335" w:type="dxa"/>
            <w:vMerge w:val="restart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Периодичность вывоза (кол-во раз в мес./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нед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.)</w:t>
            </w:r>
          </w:p>
        </w:tc>
      </w:tr>
      <w:tr w:rsidR="00CD49D9">
        <w:tc>
          <w:tcPr>
            <w:tcW w:w="1552" w:type="dxa"/>
            <w:vMerge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 наличии</w:t>
            </w:r>
          </w:p>
        </w:tc>
        <w:tc>
          <w:tcPr>
            <w:tcW w:w="2763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 вывозу</w:t>
            </w:r>
          </w:p>
        </w:tc>
        <w:tc>
          <w:tcPr>
            <w:tcW w:w="2336" w:type="dxa"/>
            <w:vMerge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0,75</w:t>
            </w:r>
          </w:p>
        </w:tc>
        <w:tc>
          <w:tcPr>
            <w:tcW w:w="2692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1,1</w:t>
            </w:r>
          </w:p>
        </w:tc>
        <w:tc>
          <w:tcPr>
            <w:tcW w:w="2692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tcBorders>
              <w:top w:val="nil"/>
              <w:bottom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Другое:</w:t>
            </w: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1552" w:type="dxa"/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(указать)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763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 Наименование объекта:</w:t>
      </w:r>
    </w:p>
    <w:p w:rsidR="00CD49D9" w:rsidRDefault="0045484A">
      <w:pPr>
        <w:ind w:left="360"/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  (заполняется заявителем)</w:t>
      </w:r>
    </w:p>
    <w:p w:rsidR="00CD49D9" w:rsidRDefault="00CD49D9">
      <w:pPr>
        <w:ind w:left="360"/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9344" w:type="dxa"/>
        <w:tblLook w:val="04A0" w:firstRow="1" w:lastRow="0" w:firstColumn="1" w:lastColumn="0" w:noHBand="0" w:noVBand="1"/>
      </w:tblPr>
      <w:tblGrid>
        <w:gridCol w:w="616"/>
        <w:gridCol w:w="4926"/>
        <w:gridCol w:w="2679"/>
        <w:gridCol w:w="1123"/>
      </w:tblGrid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Виды деятельности</w:t>
            </w:r>
          </w:p>
        </w:tc>
        <w:tc>
          <w:tcPr>
            <w:tcW w:w="2679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Ед. измерения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Кол-во</w:t>
            </w: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 здания, учреждения, конторы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Банки, финансовые учреждения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Отделения связи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Административные, офисные учреждения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торговли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Продовольственный магазин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Промтоварный магазин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Павильон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Лоток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Палатка, киоск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Торговля с машин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2.7.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Супермаркет (универмаг)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rPr>
          <w:trHeight w:val="64"/>
        </w:trPr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2.8.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продовольственные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2.9.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Рынки промтоварные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транспортной инфраструктуры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1 </w:t>
            </w:r>
            <w:proofErr w:type="spellStart"/>
            <w:r>
              <w:rPr>
                <w:rFonts w:ascii="TimesNewRomanPSMT" w:hAnsi="TimesNewRomanPSMT" w:cs="TimesNewRomanPSMT"/>
                <w:color w:val="000000"/>
              </w:rPr>
              <w:t>машино</w:t>
            </w:r>
            <w:proofErr w:type="spellEnd"/>
            <w:r>
              <w:rPr>
                <w:rFonts w:ascii="TimesNewRomanPSMT" w:hAnsi="TimesNewRomanPSMT" w:cs="TimesNewRomanPSMT"/>
                <w:color w:val="000000"/>
              </w:rPr>
              <w:t>-место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Автозаправочные станции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Автостоянки и парковки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Гаражи, парковки закрытого типа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Автомойка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Железнодорожные и автовокзалы, аэропорты, речные порты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пассажир (сутки)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Дошкольные и учебные учреждения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Дошкольное образовательное учреждение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ребенок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Общеобразовательное учреждение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4.3.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Учреждение начального и среднего профессионального образования, высшего профессионального и послевузовского образования или иное учреждение, </w:t>
            </w:r>
            <w:r>
              <w:rPr>
                <w:rFonts w:ascii="TimesNewRomanPSMT" w:hAnsi="TimesNewRomanPSMT" w:cs="TimesNewRomanPSMT"/>
                <w:color w:val="000000"/>
              </w:rPr>
              <w:lastRenderedPageBreak/>
              <w:t>осуществляющее образовательный процесс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1 учащийся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lastRenderedPageBreak/>
              <w:t>4.4.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Детские дома, интернаты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учащийся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Культурно-развлекательные, спортивные учреждения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Клубы, кинотеатры, концертные залы, театры, цирки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Библиотеки, архивы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Выставочные залы, музеи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арены, стадионы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Спортивные клубы, центры, комплексы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Зоопарк, ботанический сад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5.7.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Пансионаты, дома отдыха, туристические базы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общественного питания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6.1.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Кафе, рестораны, бары, закусочные, столовые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службы быта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бытовой и компьютерной техники</w:t>
            </w:r>
          </w:p>
        </w:tc>
        <w:tc>
          <w:tcPr>
            <w:tcW w:w="2679" w:type="dxa"/>
            <w:vMerge w:val="restart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7.2.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Мастерские по ремонту обуви, ключей, часов и пр.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7.3.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Ремонт и пошив одежды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7.4.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Химчистки и прачечные</w:t>
            </w:r>
          </w:p>
        </w:tc>
        <w:tc>
          <w:tcPr>
            <w:tcW w:w="2679" w:type="dxa"/>
            <w:vMerge/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7.5.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Парикмахерские, косметические салоны, салоны красоты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7.6.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Гостиницы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7.7.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Общежития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7.8.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Бани, сауны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</w:t>
            </w:r>
          </w:p>
        </w:tc>
        <w:tc>
          <w:tcPr>
            <w:tcW w:w="8727" w:type="dxa"/>
            <w:gridSpan w:val="3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в сфере похоронных работ</w:t>
            </w:r>
          </w:p>
        </w:tc>
      </w:tr>
      <w:tr w:rsidR="00CD49D9">
        <w:tc>
          <w:tcPr>
            <w:tcW w:w="616" w:type="dxa"/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8.1.</w:t>
            </w:r>
          </w:p>
        </w:tc>
        <w:tc>
          <w:tcPr>
            <w:tcW w:w="4925" w:type="dxa"/>
            <w:shd w:val="clear" w:color="auto" w:fill="auto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Кладбища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место</w:t>
            </w:r>
          </w:p>
        </w:tc>
        <w:tc>
          <w:tcPr>
            <w:tcW w:w="112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FFFFFF" w:themeFill="background1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8.2.</w:t>
            </w:r>
          </w:p>
        </w:tc>
        <w:tc>
          <w:tcPr>
            <w:tcW w:w="4925" w:type="dxa"/>
            <w:shd w:val="clear" w:color="auto" w:fill="FFFFFF" w:themeFill="background1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Организация, оказывающая ритуальные Работы</w:t>
            </w:r>
          </w:p>
        </w:tc>
        <w:tc>
          <w:tcPr>
            <w:tcW w:w="2679" w:type="dxa"/>
            <w:shd w:val="clear" w:color="auto" w:fill="FFFFFF" w:themeFill="background1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FFFFFF" w:themeFill="background1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9.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Садоводческие кооперативы, садово-огородные товарищества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участник (член)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616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10.</w:t>
            </w:r>
          </w:p>
        </w:tc>
        <w:tc>
          <w:tcPr>
            <w:tcW w:w="4925" w:type="dxa"/>
            <w:shd w:val="clear" w:color="auto" w:fill="D99594" w:themeFill="accent2" w:themeFillTint="99"/>
          </w:tcPr>
          <w:p w:rsidR="00CD49D9" w:rsidRDefault="0045484A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Предприятия иных отраслей промышленности</w:t>
            </w:r>
          </w:p>
        </w:tc>
        <w:tc>
          <w:tcPr>
            <w:tcW w:w="2679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 кв. метр общей площади</w:t>
            </w:r>
          </w:p>
        </w:tc>
        <w:tc>
          <w:tcPr>
            <w:tcW w:w="1123" w:type="dxa"/>
            <w:shd w:val="clear" w:color="auto" w:fill="D99594" w:themeFill="accent2" w:themeFillTint="99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 Перечень отходов:</w:t>
      </w:r>
    </w:p>
    <w:p w:rsidR="00CD49D9" w:rsidRDefault="0045484A">
      <w:pPr>
        <w:ind w:firstLine="142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14"/>
        </w:rPr>
        <w:t xml:space="preserve">    (заполняется заявителем)</w:t>
      </w:r>
    </w:p>
    <w:p w:rsidR="00CD49D9" w:rsidRDefault="00CD49D9">
      <w:pPr>
        <w:ind w:firstLine="142"/>
        <w:rPr>
          <w:rFonts w:ascii="TimesNewRomanPSMT" w:hAnsi="TimesNewRomanPSMT" w:cs="TimesNewRomanPSMT"/>
          <w:color w:val="000000"/>
          <w:sz w:val="12"/>
        </w:rPr>
      </w:pPr>
    </w:p>
    <w:tbl>
      <w:tblPr>
        <w:tblStyle w:val="affc"/>
        <w:tblW w:w="9345" w:type="dxa"/>
        <w:tblLook w:val="04A0" w:firstRow="1" w:lastRow="0" w:firstColumn="1" w:lastColumn="0" w:noHBand="0" w:noVBand="1"/>
      </w:tblPr>
      <w:tblGrid>
        <w:gridCol w:w="561"/>
        <w:gridCol w:w="3687"/>
        <w:gridCol w:w="1843"/>
        <w:gridCol w:w="2126"/>
        <w:gridCol w:w="1128"/>
      </w:tblGrid>
      <w:tr w:rsidR="00CD49D9">
        <w:tc>
          <w:tcPr>
            <w:tcW w:w="561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№</w:t>
            </w:r>
          </w:p>
        </w:tc>
        <w:tc>
          <w:tcPr>
            <w:tcW w:w="3687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Наименование отхода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Код по ФККО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Класс опасности для ОПС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Объем, м3</w:t>
            </w: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561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687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rPr>
          <w:rFonts w:ascii="TimesNewRomanPSMT" w:hAnsi="TimesNewRomanPSMT" w:cs="TimesNewRomanPSMT"/>
          <w:color w:val="000000"/>
        </w:rPr>
      </w:pPr>
    </w:p>
    <w:p w:rsidR="00C00C57" w:rsidRDefault="00C00C57">
      <w:pPr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6. Информация о графике вывоза:</w:t>
      </w:r>
    </w:p>
    <w:p w:rsidR="00CD49D9" w:rsidRDefault="0045484A">
      <w:pPr>
        <w:rPr>
          <w:rFonts w:ascii="TimesNewRomanPSMT" w:hAnsi="TimesNewRomanPSMT" w:cs="TimesNewRomanPSMT"/>
          <w:color w:val="000000"/>
          <w:sz w:val="14"/>
        </w:rPr>
      </w:pPr>
      <w:r>
        <w:rPr>
          <w:rFonts w:ascii="TimesNewRomanPSMT" w:hAnsi="TimesNewRomanPSMT" w:cs="TimesNewRomanPSMT"/>
          <w:color w:val="000000"/>
          <w:sz w:val="14"/>
        </w:rPr>
        <w:t>(отметить галочками необходимые дни недели для вывоза)</w:t>
      </w:r>
    </w:p>
    <w:p w:rsidR="00CD49D9" w:rsidRDefault="00CD49D9">
      <w:pPr>
        <w:rPr>
          <w:rFonts w:ascii="TimesNewRomanPSMT" w:hAnsi="TimesNewRomanPSMT" w:cs="TimesNewRomanPSMT"/>
          <w:color w:val="000000"/>
          <w:sz w:val="14"/>
        </w:rPr>
      </w:pPr>
    </w:p>
    <w:tbl>
      <w:tblPr>
        <w:tblStyle w:val="affc"/>
        <w:tblW w:w="4390" w:type="dxa"/>
        <w:tblLook w:val="04A0" w:firstRow="1" w:lastRow="0" w:firstColumn="1" w:lastColumn="0" w:noHBand="0" w:noVBand="1"/>
      </w:tblPr>
      <w:tblGrid>
        <w:gridCol w:w="3114"/>
        <w:gridCol w:w="1276"/>
      </w:tblGrid>
      <w:tr w:rsidR="00CD49D9">
        <w:tc>
          <w:tcPr>
            <w:tcW w:w="4389" w:type="dxa"/>
            <w:gridSpan w:val="2"/>
            <w:shd w:val="clear" w:color="auto" w:fill="D99594" w:themeFill="accent2" w:themeFillTint="99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Дни недели</w:t>
            </w: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Понедельник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Вторник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Пятница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Суббота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3113" w:type="dxa"/>
            <w:shd w:val="clear" w:color="auto" w:fill="auto"/>
          </w:tcPr>
          <w:p w:rsidR="00CD49D9" w:rsidRDefault="0045484A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Воскресенье</w:t>
            </w:r>
          </w:p>
        </w:tc>
        <w:tc>
          <w:tcPr>
            <w:tcW w:w="1276" w:type="dxa"/>
            <w:shd w:val="clear" w:color="auto" w:fill="auto"/>
          </w:tcPr>
          <w:p w:rsidR="00CD49D9" w:rsidRDefault="00CD49D9">
            <w:pPr>
              <w:spacing w:line="240" w:lineRule="auto"/>
              <w:ind w:firstLine="142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hd w:val="clear" w:color="auto" w:fill="D99594" w:themeFill="accent2" w:themeFillTint="99"/>
        <w:jc w:val="center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7. ПРЕДПОЧИТАЕМЫЙ СПОСОБ ПОЛУЧЕНИЯ ПРОЕКТА ДОГОВОРА ОТМЕТИТЬ «</w:t>
      </w:r>
      <w:r>
        <w:rPr>
          <w:rFonts w:cs="TimesNewRomanPS-BoldMT"/>
          <w:b/>
          <w:bCs/>
          <w:color w:val="000000"/>
          <w:sz w:val="28"/>
          <w:szCs w:val="28"/>
          <w:lang w:val="en-US"/>
        </w:rPr>
        <w:t>V</w:t>
      </w:r>
      <w:r>
        <w:rPr>
          <w:rFonts w:cs="TimesNewRomanPS-BoldMT"/>
          <w:b/>
          <w:bCs/>
          <w:color w:val="000000"/>
          <w:sz w:val="28"/>
          <w:szCs w:val="28"/>
        </w:rPr>
        <w:t>»</w:t>
      </w: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67"/>
        <w:gridCol w:w="285"/>
        <w:gridCol w:w="712"/>
        <w:gridCol w:w="5102"/>
        <w:gridCol w:w="279"/>
      </w:tblGrid>
      <w:tr w:rsidR="00CD49D9">
        <w:tc>
          <w:tcPr>
            <w:tcW w:w="2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1. Через систему СБИС</w:t>
            </w: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2. На указанный адрес электронной почты</w:t>
            </w:r>
          </w:p>
        </w:tc>
        <w:tc>
          <w:tcPr>
            <w:tcW w:w="279" w:type="dxa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  <w:sz w:val="8"/>
        </w:rPr>
      </w:pPr>
    </w:p>
    <w:tbl>
      <w:tblPr>
        <w:tblStyle w:val="affc"/>
        <w:tblW w:w="935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5"/>
        <w:gridCol w:w="568"/>
        <w:gridCol w:w="282"/>
      </w:tblGrid>
      <w:tr w:rsidR="00CD49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3. В офисе организации-исполнителя по адресу: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85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2" w:type="dxa"/>
            <w:shd w:val="clear" w:color="auto" w:fill="auto"/>
            <w:tcMar>
              <w:left w:w="108" w:type="dxa"/>
            </w:tcMar>
          </w:tcPr>
          <w:p w:rsidR="00CD49D9" w:rsidRDefault="00CD49D9">
            <w:pPr>
              <w:spacing w:line="240" w:lineRule="auto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ind w:firstLine="142"/>
        <w:rPr>
          <w:rFonts w:ascii="TimesNewRomanPSMT" w:hAnsi="TimesNewRomanPSMT" w:cs="TimesNewRomanPSMT"/>
          <w:color w:val="000000"/>
        </w:rPr>
      </w:pPr>
    </w:p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45"/>
      </w:tblGrid>
      <w:tr w:rsidR="00CD49D9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CD49D9" w:rsidRDefault="0045484A">
            <w:pPr>
              <w:shd w:val="clear" w:color="auto" w:fill="D99594" w:themeFill="accent2" w:themeFillTint="99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8. Комментарий (здесь Вы можете указать иную необходимую, по Вашему мнению, информацию):</w:t>
            </w:r>
          </w:p>
        </w:tc>
      </w:tr>
      <w:tr w:rsidR="00CD49D9">
        <w:tc>
          <w:tcPr>
            <w:tcW w:w="9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CD49D9" w:rsidRDefault="00CD49D9">
      <w:pPr>
        <w:jc w:val="both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Расчет размера платы за предоставление услуг по договору осуществляется в соответствии с нормативами, утвержденными постановлением Правительства РФ от 06.052011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CD49D9" w:rsidRDefault="0045484A">
      <w:pPr>
        <w:spacing w:line="259" w:lineRule="auto"/>
        <w:jc w:val="both"/>
        <w:rPr>
          <w:rFonts w:ascii="TimesNewRomanPSMT" w:hAnsi="TimesNewRomanPSMT" w:cs="TimesNewRomanPSMT"/>
          <w:color w:val="000000"/>
          <w:sz w:val="18"/>
        </w:rPr>
      </w:pPr>
      <w:r>
        <w:rPr>
          <w:rFonts w:ascii="TimesNewRomanPSMT" w:hAnsi="TimesNewRomanPSMT" w:cs="TimesNewRomanPSMT"/>
          <w:color w:val="000000"/>
          <w:sz w:val="18"/>
        </w:rPr>
        <w:t>Получить консультацию можно у сотрудника организации-исполнителя по номеру телефона: _______________</w:t>
      </w:r>
    </w:p>
    <w:p w:rsidR="00CD49D9" w:rsidRDefault="00CD49D9">
      <w:pPr>
        <w:spacing w:line="259" w:lineRule="auto"/>
        <w:jc w:val="both"/>
        <w:rPr>
          <w:rFonts w:ascii="TimesNewRomanPSMT" w:hAnsi="TimesNewRomanPSMT" w:cs="TimesNewRomanPSMT"/>
          <w:color w:val="000000"/>
        </w:rPr>
      </w:pPr>
    </w:p>
    <w:p w:rsidR="00CD49D9" w:rsidRDefault="0045484A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Предупрежден о необходимости возврата проекта договора, оформленного в установленном порядке, в десятидневный срок с момента получения его на руки.</w:t>
      </w:r>
    </w:p>
    <w:p w:rsidR="00CD49D9" w:rsidRDefault="00CD49D9">
      <w:pPr>
        <w:jc w:val="both"/>
        <w:rPr>
          <w:rFonts w:ascii="TimesNewRomanPSMT" w:hAnsi="TimesNewRomanPSMT" w:cs="TimesNewRomanPSMT"/>
          <w:color w:val="000000"/>
          <w:sz w:val="36"/>
        </w:rPr>
      </w:pPr>
    </w:p>
    <w:tbl>
      <w:tblPr>
        <w:tblStyle w:val="affc"/>
        <w:tblW w:w="935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361"/>
        <w:gridCol w:w="2317"/>
        <w:gridCol w:w="564"/>
        <w:gridCol w:w="4112"/>
      </w:tblGrid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1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подпись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  <w:r>
              <w:rPr>
                <w:rFonts w:ascii="TimesNewRomanPSMT" w:hAnsi="TimesNewRomanPSMT" w:cs="TimesNewRomanPSMT"/>
                <w:color w:val="000000"/>
                <w:sz w:val="14"/>
              </w:rPr>
              <w:t>ФИО, должность</w:t>
            </w:r>
          </w:p>
        </w:tc>
      </w:tr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  <w:tr w:rsidR="00CD49D9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М.П.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NewRomanPSMT" w:hAnsi="TimesNewRomanPSMT" w:cs="TimesNewRomanPSMT"/>
                <w:color w:val="000000"/>
                <w:sz w:val="14"/>
              </w:rPr>
            </w:pPr>
          </w:p>
        </w:tc>
      </w:tr>
    </w:tbl>
    <w:p w:rsidR="00CD49D9" w:rsidRDefault="00CD49D9">
      <w:pPr>
        <w:jc w:val="both"/>
        <w:rPr>
          <w:rFonts w:ascii="TimesNewRomanPSMT" w:hAnsi="TimesNewRomanPSMT" w:cs="TimesNewRomanPSMT"/>
          <w:color w:val="000000"/>
        </w:rPr>
      </w:pPr>
    </w:p>
    <w:p w:rsidR="00CD49D9" w:rsidRDefault="00CD49D9"/>
    <w:tbl>
      <w:tblPr>
        <w:tblStyle w:val="affc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45"/>
      </w:tblGrid>
      <w:tr w:rsidR="00CD49D9">
        <w:tc>
          <w:tcPr>
            <w:tcW w:w="93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CD49D9" w:rsidRDefault="00CD49D9">
            <w:pPr>
              <w:spacing w:line="259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  <w:p w:rsidR="00CD49D9" w:rsidRDefault="0045484A">
            <w:pPr>
              <w:spacing w:line="259" w:lineRule="auto"/>
              <w:ind w:hanging="108"/>
              <w:rPr>
                <w:rFonts w:ascii="TimesNewRomanPSMT" w:hAnsi="TimesNewRomanPSMT" w:cs="TimesNewRomanPSMT"/>
                <w:color w:val="000000"/>
                <w:sz w:val="18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</w:rPr>
              <w:t xml:space="preserve">Отметка специалиста, осуществляющего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18"/>
              </w:rPr>
              <w:t>прем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18"/>
              </w:rPr>
              <w:t xml:space="preserve"> заявки:</w:t>
            </w:r>
          </w:p>
          <w:p w:rsidR="00CD49D9" w:rsidRDefault="00CD49D9">
            <w:pPr>
              <w:spacing w:line="259" w:lineRule="auto"/>
              <w:ind w:firstLine="142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  <w:tr w:rsidR="00CD49D9">
        <w:tc>
          <w:tcPr>
            <w:tcW w:w="9345" w:type="dxa"/>
            <w:tcBorders>
              <w:left w:val="nil"/>
              <w:right w:val="nil"/>
            </w:tcBorders>
            <w:shd w:val="clear" w:color="auto" w:fill="auto"/>
          </w:tcPr>
          <w:p w:rsidR="00CD49D9" w:rsidRDefault="00CD49D9">
            <w:pPr>
              <w:spacing w:line="240" w:lineRule="auto"/>
              <w:ind w:firstLine="142"/>
              <w:jc w:val="center"/>
              <w:rPr>
                <w:rFonts w:ascii="TimesNewRomanPSMT" w:hAnsi="TimesNewRomanPSMT" w:cs="TimesNewRomanPSMT"/>
                <w:color w:val="000000"/>
                <w:sz w:val="18"/>
              </w:rPr>
            </w:pPr>
          </w:p>
        </w:tc>
      </w:tr>
    </w:tbl>
    <w:p w:rsidR="00CD49D9" w:rsidRDefault="0045484A">
      <w:pPr>
        <w:suppressAutoHyphens w:val="0"/>
        <w:spacing w:after="200" w:line="276" w:lineRule="auto"/>
        <w:rPr>
          <w:rFonts w:ascii="Times New Roman" w:hAnsi="Times New Roman"/>
          <w:bCs/>
          <w:sz w:val="16"/>
          <w:szCs w:val="22"/>
        </w:rPr>
      </w:pPr>
      <w:r>
        <w:br w:type="page"/>
      </w: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4</w:t>
      </w:r>
    </w:p>
    <w:p w:rsidR="00CD49D9" w:rsidRDefault="0045484A">
      <w:pPr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CD49D9" w:rsidRDefault="0045484A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CD49D9" w:rsidRDefault="00CD49D9">
      <w:pPr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 перерасчете по лицевому счету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Директору </w:t>
      </w:r>
    </w:p>
    <w:p w:rsidR="00CD49D9" w:rsidRDefault="0045484A">
      <w:pPr>
        <w:tabs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(наименование организации)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(адрес регистрации)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тел._________________________________________________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лицевой счет №_______________________________________</w:t>
      </w:r>
    </w:p>
    <w:p w:rsidR="00CD49D9" w:rsidRDefault="00CD49D9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CD49D9" w:rsidRDefault="004548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  произвести перерасчёт по лицевому счету №_______________________________________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адресу:____________________________________________________________________________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CD49D9" w:rsidRDefault="0045484A">
      <w:pPr>
        <w:pStyle w:val="aff1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D49D9" w:rsidRDefault="004548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D49D9" w:rsidRDefault="00CD49D9">
      <w:pPr>
        <w:rPr>
          <w:rFonts w:ascii="Times New Roman" w:hAnsi="Times New Roman" w:cs="Times New Roman"/>
          <w:sz w:val="18"/>
          <w:szCs w:val="18"/>
        </w:rPr>
      </w:pPr>
    </w:p>
    <w:p w:rsidR="00CD49D9" w:rsidRDefault="0045484A">
      <w:pPr>
        <w:suppressAutoHyphens w:val="0"/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ABE572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7320" cy="147320"/>
                <wp:effectExtent l="0" t="0" r="27940" b="27940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0pt;margin-top:0.05pt;width:11.5pt;height:11.5pt" wp14:anchorId="0ABE572D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CD49D9" w:rsidRDefault="00CD49D9">
      <w:pPr>
        <w:rPr>
          <w:rFonts w:ascii="Times New Roman" w:hAnsi="Times New Roman" w:cs="Times New Roman"/>
          <w:sz w:val="18"/>
          <w:szCs w:val="18"/>
        </w:rPr>
      </w:pPr>
    </w:p>
    <w:p w:rsidR="00CD49D9" w:rsidRDefault="004548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D49D9" w:rsidRDefault="004548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D49D9" w:rsidRDefault="00CD49D9">
      <w:pPr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br w:type="page"/>
      </w: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5</w:t>
      </w:r>
    </w:p>
    <w:p w:rsidR="00CD49D9" w:rsidRDefault="0045484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CD49D9" w:rsidRDefault="0045484A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 переоформлении лицевого счета</w:t>
      </w:r>
    </w:p>
    <w:p w:rsidR="00CD49D9" w:rsidRDefault="00CD49D9">
      <w:pPr>
        <w:jc w:val="center"/>
        <w:rPr>
          <w:rFonts w:ascii="Times New Roman" w:eastAsia="Times New Roman" w:hAnsi="Times New Roman" w:cs="Times New Roman"/>
          <w:sz w:val="28"/>
          <w:szCs w:val="22"/>
        </w:rPr>
      </w:pP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Директору </w:t>
      </w:r>
    </w:p>
    <w:p w:rsidR="00CD49D9" w:rsidRDefault="0045484A">
      <w:pPr>
        <w:tabs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(наименование организации)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(адрес регистрации)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Паспорт_____________________№ 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тел._________________________________________________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</w:t>
      </w: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ЗАЯВЛЕНИЕ</w:t>
      </w:r>
    </w:p>
    <w:p w:rsidR="00CD49D9" w:rsidRDefault="00CD49D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Прошу переоформить лицевой счет № ______________________________     на квартиру  в многоквартирном доме, расположенном по адресу:_________________________________________</w:t>
      </w: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______________.  </w:t>
      </w: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16"/>
          <w:szCs w:val="22"/>
        </w:rPr>
      </w:pPr>
      <w:r>
        <w:rPr>
          <w:rFonts w:ascii="Times New Roman" w:eastAsia="Times New Roman" w:hAnsi="Times New Roman" w:cs="Times New Roman"/>
          <w:sz w:val="16"/>
          <w:szCs w:val="22"/>
        </w:rPr>
        <w:t xml:space="preserve">                                                                                                       (дата)</w:t>
      </w: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________________.</w:t>
      </w: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Копии следующих документов прилагаю:</w:t>
      </w:r>
    </w:p>
    <w:p w:rsidR="00CD49D9" w:rsidRDefault="0045484A">
      <w:pPr>
        <w:pStyle w:val="aff1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CD49D9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Подтверждаю согласие на обработку персональных данных _________________________/</w:t>
      </w:r>
    </w:p>
    <w:p w:rsidR="00CD49D9" w:rsidRDefault="0045484A">
      <w:pPr>
        <w:suppressAutoHyphens w:val="0"/>
        <w:spacing w:line="286" w:lineRule="exact"/>
        <w:rPr>
          <w:rFonts w:ascii="Times New Roman" w:eastAsia="Times New Roman" w:hAnsi="Times New Roman" w:cs="Times New Roman"/>
          <w:sz w:val="16"/>
          <w:szCs w:val="22"/>
        </w:rPr>
      </w:pPr>
      <w:r>
        <w:rPr>
          <w:rFonts w:ascii="Times New Roman" w:eastAsia="Times New Roman" w:hAnsi="Times New Roman" w:cs="Times New Roman"/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(подпись)      </w:t>
      </w:r>
    </w:p>
    <w:p w:rsidR="00CD49D9" w:rsidRDefault="0045484A">
      <w:pPr>
        <w:suppressAutoHyphens w:val="0"/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ECF806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7320" cy="147320"/>
                <wp:effectExtent l="0" t="0" r="27940" b="27940"/>
                <wp:wrapNone/>
                <wp:docPr id="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t" style="position:absolute;margin-left:0pt;margin-top:0.05pt;width:11.5pt;height:11.5pt" wp14:anchorId="0ECF8060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CD49D9" w:rsidRDefault="00CD49D9">
      <w:pPr>
        <w:suppressAutoHyphens w:val="0"/>
        <w:spacing w:line="286" w:lineRule="exact"/>
        <w:rPr>
          <w:rFonts w:ascii="Times New Roman" w:eastAsia="Times New Roman" w:hAnsi="Times New Roman" w:cs="Times New Roman"/>
          <w:sz w:val="16"/>
          <w:szCs w:val="22"/>
        </w:rPr>
      </w:pPr>
    </w:p>
    <w:p w:rsidR="00CD49D9" w:rsidRDefault="0045484A">
      <w:pPr>
        <w:suppressAutoHyphens w:val="0"/>
        <w:spacing w:line="286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____________________/ ____________________/     </w:t>
      </w:r>
    </w:p>
    <w:p w:rsidR="00CD49D9" w:rsidRDefault="0045484A">
      <w:pPr>
        <w:suppressAutoHyphens w:val="0"/>
        <w:spacing w:line="286" w:lineRule="exact"/>
        <w:rPr>
          <w:rFonts w:ascii="Times New Roman" w:eastAsia="Times New Roman" w:hAnsi="Times New Roman" w:cs="Times New Roman"/>
          <w:sz w:val="16"/>
          <w:szCs w:val="22"/>
        </w:rPr>
      </w:pPr>
      <w:r>
        <w:rPr>
          <w:rFonts w:ascii="Times New Roman" w:eastAsia="Times New Roman" w:hAnsi="Times New Roman" w:cs="Times New Roman"/>
          <w:sz w:val="16"/>
          <w:szCs w:val="22"/>
        </w:rPr>
        <w:t xml:space="preserve">                           (дата)</w:t>
      </w:r>
      <w:r>
        <w:rPr>
          <w:rFonts w:ascii="Times New Roman" w:eastAsia="Times New Roman" w:hAnsi="Times New Roman" w:cs="Times New Roman"/>
          <w:sz w:val="16"/>
          <w:szCs w:val="22"/>
        </w:rPr>
        <w:tab/>
      </w:r>
      <w:r>
        <w:rPr>
          <w:rFonts w:ascii="Times New Roman" w:eastAsia="Times New Roman" w:hAnsi="Times New Roman" w:cs="Times New Roman"/>
          <w:sz w:val="16"/>
          <w:szCs w:val="22"/>
        </w:rPr>
        <w:tab/>
        <w:t xml:space="preserve">                                                     (расшифровка подписи/ подпись)</w:t>
      </w:r>
      <w:r>
        <w:rPr>
          <w:rFonts w:ascii="Times New Roman" w:eastAsia="Times New Roman" w:hAnsi="Times New Roman" w:cs="Times New Roman"/>
          <w:sz w:val="16"/>
          <w:szCs w:val="22"/>
        </w:rPr>
        <w:tab/>
      </w:r>
    </w:p>
    <w:p w:rsidR="00CD49D9" w:rsidRDefault="00CD49D9">
      <w:pPr>
        <w:spacing w:line="240" w:lineRule="auto"/>
        <w:rPr>
          <w:rFonts w:ascii="Arial" w:hAnsi="Arial" w:cs="Arial"/>
          <w:sz w:val="18"/>
          <w:szCs w:val="18"/>
        </w:rPr>
      </w:pPr>
    </w:p>
    <w:p w:rsidR="00CD49D9" w:rsidRDefault="00CD49D9">
      <w:pPr>
        <w:suppressAutoHyphens w:val="0"/>
        <w:spacing w:after="160" w:line="259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br w:type="page"/>
      </w: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6</w:t>
      </w:r>
    </w:p>
    <w:p w:rsidR="00CD49D9" w:rsidRDefault="0045484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CD49D9" w:rsidRDefault="0045484A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об открытии лицевого счета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Директору </w:t>
      </w:r>
    </w:p>
    <w:p w:rsidR="00CD49D9" w:rsidRDefault="0045484A">
      <w:pPr>
        <w:tabs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(наименование организации)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(адрес регистрации)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Паспорт_____________________№ 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тел._________________________________________________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</w:t>
      </w:r>
    </w:p>
    <w:p w:rsidR="00CD49D9" w:rsidRDefault="00CD49D9">
      <w:pPr>
        <w:spacing w:line="240" w:lineRule="auto"/>
        <w:rPr>
          <w:rFonts w:ascii="Arial" w:hAnsi="Arial" w:cs="Arial"/>
          <w:sz w:val="18"/>
          <w:szCs w:val="18"/>
        </w:rPr>
      </w:pPr>
    </w:p>
    <w:p w:rsidR="00CD49D9" w:rsidRDefault="004548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D49D9" w:rsidRDefault="00CD49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Прошу открыть с ___________ </w:t>
      </w:r>
      <w:r>
        <w:rPr>
          <w:rFonts w:ascii="Times New Roman" w:hAnsi="Times New Roman" w:cs="Times New Roman"/>
          <w:sz w:val="22"/>
          <w:szCs w:val="22"/>
          <w:u w:val="single"/>
        </w:rPr>
        <w:t>лицевой счет/заключить  письменный  договор  на  оказание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услуг по обращению с ТКО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ненужное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зачеркнуть)</w:t>
      </w:r>
      <w:r>
        <w:rPr>
          <w:rFonts w:ascii="Times New Roman" w:hAnsi="Times New Roman" w:cs="Times New Roman"/>
          <w:sz w:val="22"/>
          <w:szCs w:val="22"/>
        </w:rPr>
        <w:t xml:space="preserve"> на квартиру в многоквартирном доме, расположенном по адресу:______________________________________________________________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D49D9" w:rsidRDefault="00CD49D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49D9" w:rsidRDefault="00454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CD49D9" w:rsidRDefault="0045484A">
      <w:pPr>
        <w:pStyle w:val="aff1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CD49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D49D9" w:rsidRDefault="00CD49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D49D9" w:rsidRDefault="00CD49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D49D9" w:rsidRDefault="004548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D49D9" w:rsidRDefault="004548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D49D9" w:rsidRDefault="004548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br w:type="page"/>
      </w: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7</w:t>
      </w:r>
    </w:p>
    <w:p w:rsidR="00CD49D9" w:rsidRDefault="0045484A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 Порядку</w:t>
      </w:r>
    </w:p>
    <w:p w:rsidR="00CD49D9" w:rsidRDefault="0045484A">
      <w:pPr>
        <w:suppressAutoHyphens w:val="0"/>
        <w:spacing w:line="259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№_________________</w:t>
      </w:r>
    </w:p>
    <w:p w:rsidR="00CD49D9" w:rsidRDefault="00CD49D9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CD49D9" w:rsidRDefault="0045484A">
      <w:pPr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>Заявление о закрытии лицевого счета</w:t>
      </w:r>
    </w:p>
    <w:p w:rsidR="00CD49D9" w:rsidRDefault="00CD49D9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CD49D9" w:rsidRDefault="00CD49D9">
      <w:pPr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Директору </w:t>
      </w:r>
    </w:p>
    <w:p w:rsidR="00CD49D9" w:rsidRDefault="0045484A">
      <w:pPr>
        <w:tabs>
          <w:tab w:val="left" w:pos="4678"/>
        </w:tabs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(наименование организации)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</w:t>
      </w:r>
    </w:p>
    <w:p w:rsidR="00CD49D9" w:rsidRDefault="0045484A">
      <w:pPr>
        <w:suppressAutoHyphens w:val="0"/>
        <w:spacing w:line="240" w:lineRule="auto"/>
        <w:ind w:firstLine="354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от___________________________________________________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(ФИО)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(адрес регистрации)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тел._________________________________________________</w:t>
      </w:r>
    </w:p>
    <w:p w:rsidR="00CD49D9" w:rsidRDefault="0045484A">
      <w:pPr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лицевой счет №_______________________________________</w:t>
      </w:r>
    </w:p>
    <w:p w:rsidR="00CD49D9" w:rsidRDefault="00CD49D9">
      <w:pPr>
        <w:spacing w:line="240" w:lineRule="auto"/>
        <w:ind w:firstLine="3402"/>
        <w:jc w:val="center"/>
        <w:rPr>
          <w:rFonts w:ascii="Arial" w:hAnsi="Arial" w:cs="Arial"/>
          <w:sz w:val="18"/>
          <w:szCs w:val="18"/>
        </w:rPr>
      </w:pPr>
    </w:p>
    <w:p w:rsidR="00CD49D9" w:rsidRDefault="0045484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D49D9" w:rsidRDefault="00CD49D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Прошу Вас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 __________ </w:t>
      </w:r>
      <w:r>
        <w:rPr>
          <w:rFonts w:ascii="Times New Roman" w:hAnsi="Times New Roman" w:cs="Times New Roman"/>
          <w:sz w:val="22"/>
          <w:szCs w:val="22"/>
          <w:u w:val="single"/>
        </w:rPr>
        <w:t>расторгнуть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 договор  на  оказание услуг  по  обращению с ТКО / 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(дата)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закрыть лицевой счёт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ненужное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зачеркнуть)</w:t>
      </w:r>
      <w:r>
        <w:rPr>
          <w:rFonts w:ascii="Times New Roman" w:hAnsi="Times New Roman" w:cs="Times New Roman"/>
          <w:sz w:val="22"/>
          <w:szCs w:val="22"/>
        </w:rPr>
        <w:t xml:space="preserve"> на квартиру в многоквартирном доме, расположенном по адресу:____________________________________________________________________________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____________________________________________________________________________________.</w:t>
      </w:r>
    </w:p>
    <w:p w:rsidR="00CD49D9" w:rsidRDefault="004548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проживающих граждан _______, зарегистрированных граждан ____________.</w:t>
      </w:r>
    </w:p>
    <w:p w:rsidR="00CD49D9" w:rsidRDefault="00CD49D9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49D9" w:rsidRDefault="00454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Копии следующих документов прилагаю:</w:t>
      </w:r>
    </w:p>
    <w:p w:rsidR="00CD49D9" w:rsidRDefault="0045484A">
      <w:pPr>
        <w:pStyle w:val="aff1"/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45484A">
      <w:pPr>
        <w:pStyle w:val="aff1"/>
        <w:widowControl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CD49D9" w:rsidRDefault="00CD49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D49D9" w:rsidRDefault="00CD49D9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D49D9" w:rsidRDefault="00CD49D9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CD49D9" w:rsidRDefault="0045484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____________________/ ____________________/</w:t>
      </w:r>
    </w:p>
    <w:p w:rsidR="00CD49D9" w:rsidRDefault="004548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(расшифровка подписи/ подпись)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D49D9" w:rsidRDefault="00CD49D9">
      <w:pPr>
        <w:rPr>
          <w:rFonts w:ascii="Times New Roman" w:hAnsi="Times New Roman" w:cs="Times New Roman"/>
          <w:sz w:val="18"/>
          <w:szCs w:val="18"/>
        </w:rPr>
      </w:pPr>
    </w:p>
    <w:p w:rsidR="00CD49D9" w:rsidRDefault="0045484A">
      <w:pPr>
        <w:suppressAutoHyphens w:val="0"/>
        <w:spacing w:line="240" w:lineRule="auto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ADCAE0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47320" cy="147320"/>
                <wp:effectExtent l="0" t="0" r="27940" b="27940"/>
                <wp:wrapNone/>
                <wp:docPr id="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46520"/>
                        </a:xfrm>
                        <a:prstGeom prst="rect">
                          <a:avLst/>
                        </a:prstGeom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fillcolor="white" stroked="t" style="position:absolute;margin-left:0pt;margin-top:0.05pt;width:11.5pt;height:11.5pt" wp14:anchorId="7ADCAE05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:rsidR="00CD49D9" w:rsidRDefault="00CD49D9">
      <w:pPr>
        <w:rPr>
          <w:rFonts w:ascii="Times New Roman" w:hAnsi="Times New Roman" w:cs="Times New Roman"/>
          <w:sz w:val="18"/>
          <w:szCs w:val="18"/>
        </w:rPr>
      </w:pPr>
    </w:p>
    <w:p w:rsidR="00CD49D9" w:rsidRDefault="0045484A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:rsidR="00CD49D9" w:rsidRDefault="0045484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(подпись)</w:t>
      </w:r>
    </w:p>
    <w:p w:rsidR="00CD49D9" w:rsidRDefault="00CD49D9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</w:p>
    <w:p w:rsidR="00CD49D9" w:rsidRDefault="0045484A">
      <w:pPr>
        <w:suppressAutoHyphens w:val="0"/>
        <w:spacing w:after="200" w:line="276" w:lineRule="auto"/>
        <w:rPr>
          <w:rFonts w:ascii="Times New Roman" w:hAnsi="Times New Roman"/>
          <w:bCs/>
          <w:sz w:val="22"/>
          <w:szCs w:val="22"/>
        </w:rPr>
      </w:pPr>
      <w:r>
        <w:br w:type="page"/>
      </w:r>
    </w:p>
    <w:p w:rsidR="00CD49D9" w:rsidRDefault="0045484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8</w:t>
      </w:r>
    </w:p>
    <w:p w:rsidR="00CD49D9" w:rsidRDefault="0045484A">
      <w:pPr>
        <w:suppressAutoHyphens w:val="0"/>
        <w:spacing w:after="160" w:line="259" w:lineRule="auto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Порядку</w:t>
      </w:r>
    </w:p>
    <w:p w:rsidR="00CD49D9" w:rsidRDefault="0045484A">
      <w:pPr>
        <w:widowControl w:val="0"/>
        <w:tabs>
          <w:tab w:val="left" w:pos="0"/>
          <w:tab w:val="left" w:pos="1134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6"/>
        </w:rPr>
      </w:pPr>
      <w:r>
        <w:rPr>
          <w:rFonts w:ascii="Times New Roman" w:eastAsia="Times New Roman" w:hAnsi="Times New Roman" w:cs="Times New Roman"/>
          <w:b/>
          <w:szCs w:val="26"/>
        </w:rPr>
        <w:t xml:space="preserve">Согласие на обработку персональных данных </w:t>
      </w:r>
    </w:p>
    <w:p w:rsidR="00CD49D9" w:rsidRDefault="0045484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b/>
          <w:szCs w:val="26"/>
        </w:rPr>
        <w:t>от ____________________</w:t>
      </w:r>
    </w:p>
    <w:p w:rsidR="00CD49D9" w:rsidRDefault="0045484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(дата)</w:t>
      </w:r>
    </w:p>
    <w:p w:rsidR="00CD49D9" w:rsidRDefault="00CD49D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9D9" w:rsidRDefault="0045484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Настоящим _____________________________________________________ </w:t>
      </w:r>
      <w:r>
        <w:rPr>
          <w:rFonts w:ascii="Times New Roman" w:eastAsia="Times New Roman" w:hAnsi="Times New Roman" w:cs="Times New Roman"/>
          <w:i/>
          <w:sz w:val="20"/>
          <w:szCs w:val="26"/>
        </w:rPr>
        <w:t>(указывается полное наименование Заявителя, его место нахождения, фамилия, имя, отчество; серия и номер документа, удостоверяющего личность)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лице _________________________,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_____________, дает свое согласие на совершение __________________________________ действий, 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6"/>
        </w:rPr>
        <w:t xml:space="preserve">                                                                                               (наименование организации)</w:t>
      </w:r>
    </w:p>
    <w:p w:rsidR="00CD49D9" w:rsidRDefault="0045484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предусмотренных п. 3 ст. 3 ФЗ «О персональных данных» от 27.07.2006 № 152-ФЗ, в отношении персональных данных Заявителя (обработка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данных), а также на представление указанной информации в уполномоченные государственные органы, смежные сетевые организации и подтверждает, что получил согласие на обработку персональных данных от всех своих собственников (участников, учредителей, акционеров).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Срок, в течение которого действует настоящее согласие субъекта персональных данных: со дня его подписания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CD49D9" w:rsidRDefault="00CD49D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9D9" w:rsidRDefault="00CD49D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9D9" w:rsidRDefault="0045484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                              ______________________</w:t>
      </w:r>
    </w:p>
    <w:p w:rsidR="00CD49D9" w:rsidRDefault="0045484A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 заявителя или лица по доверенности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 подписавшего)</w:t>
      </w:r>
    </w:p>
    <w:p w:rsidR="00CD49D9" w:rsidRDefault="00CD49D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D49D9" w:rsidRDefault="00CD49D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D49D9" w:rsidRDefault="0045484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CD49D9">
          <w:headerReference w:type="default" r:id="rId14"/>
          <w:pgSz w:w="11906" w:h="16838"/>
          <w:pgMar w:top="1134" w:right="851" w:bottom="1134" w:left="1701" w:header="0" w:footer="0" w:gutter="0"/>
          <w:cols w:space="720"/>
          <w:formProt w:val="0"/>
          <w:docGrid w:linePitch="326"/>
        </w:sectPr>
      </w:pPr>
      <w:r>
        <w:rPr>
          <w:rFonts w:ascii="Times New Roman" w:hAnsi="Times New Roman" w:cs="Times New Roman"/>
          <w:b/>
          <w:bCs/>
          <w:sz w:val="26"/>
          <w:szCs w:val="26"/>
        </w:rPr>
        <w:t>М.П.</w:t>
      </w:r>
    </w:p>
    <w:tbl>
      <w:tblPr>
        <w:tblW w:w="5636" w:type="dxa"/>
        <w:jc w:val="right"/>
        <w:tblLook w:val="0000" w:firstRow="0" w:lastRow="0" w:firstColumn="0" w:lastColumn="0" w:noHBand="0" w:noVBand="0"/>
      </w:tblPr>
      <w:tblGrid>
        <w:gridCol w:w="5636"/>
      </w:tblGrid>
      <w:tr w:rsidR="00CD49D9">
        <w:trPr>
          <w:jc w:val="right"/>
        </w:trPr>
        <w:tc>
          <w:tcPr>
            <w:tcW w:w="5636" w:type="dxa"/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Приложение № 3</w:t>
            </w:r>
          </w:p>
          <w:p w:rsidR="00CD49D9" w:rsidRDefault="0045484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>
              <w:rPr>
                <w:rFonts w:ascii="Times New Roman" w:hAnsi="Times New Roman"/>
                <w:bCs/>
              </w:rPr>
              <w:t>между</w:t>
            </w:r>
            <w:proofErr w:type="gramEnd"/>
            <w:r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CD49D9" w:rsidRDefault="0045484A">
            <w:pPr>
              <w:jc w:val="center"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CD49D9" w:rsidRDefault="00CD49D9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</w:p>
    <w:p w:rsidR="00CD49D9" w:rsidRDefault="0045484A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>
        <w:rPr>
          <w:rFonts w:ascii="Times New Roman" w:eastAsia="Arial Unicode MS" w:hAnsi="Times New Roman" w:cs="Times New Roman"/>
          <w:b/>
          <w:u w:color="31849B"/>
        </w:rPr>
        <w:t>Порядок</w:t>
      </w:r>
    </w:p>
    <w:p w:rsidR="00CD49D9" w:rsidRDefault="0045484A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u w:color="31849B"/>
        </w:rPr>
      </w:pPr>
      <w:r>
        <w:rPr>
          <w:rFonts w:ascii="Times New Roman" w:eastAsia="Arial Unicode MS" w:hAnsi="Times New Roman" w:cs="Times New Roman"/>
          <w:b/>
          <w:u w:color="31849B"/>
        </w:rPr>
        <w:t>организации защищенного электронного взаимодействия при обмене электронными документами между МФЦ и Обществом.</w:t>
      </w:r>
      <w:r>
        <w:rPr>
          <w:rFonts w:ascii="Times New Roman" w:eastAsia="Times New Roman" w:hAnsi="Times New Roman" w:cs="Times New Roman"/>
          <w:b/>
          <w:bCs/>
          <w:highlight w:val="yellow"/>
        </w:rPr>
        <w:t xml:space="preserve"> </w:t>
      </w:r>
    </w:p>
    <w:p w:rsidR="00CD49D9" w:rsidRDefault="00CD49D9">
      <w:pPr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tabs>
          <w:tab w:val="left" w:pos="576"/>
        </w:tabs>
        <w:spacing w:line="360" w:lineRule="auto"/>
        <w:ind w:left="576" w:hanging="576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1. Общие положения</w:t>
      </w:r>
    </w:p>
    <w:p w:rsidR="00CD49D9" w:rsidRDefault="0045484A">
      <w:pPr>
        <w:widowControl w:val="0"/>
        <w:tabs>
          <w:tab w:val="left" w:pos="1090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1. </w:t>
      </w:r>
      <w:proofErr w:type="gramStart"/>
      <w:r>
        <w:rPr>
          <w:rFonts w:ascii="Times New Roman" w:eastAsia="Arial Unicode MS" w:hAnsi="Times New Roman" w:cs="Times New Roman"/>
          <w:u w:color="31849B"/>
        </w:rPr>
        <w:t>Настоящий Порядок разработан на основании статьи 18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Федерального закона от 27.07.2006 №152-ФЗ «О персональных данных»,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является неотъемлемой частью настоящего Соглашения</w:t>
      </w:r>
      <w:proofErr w:type="gramEnd"/>
      <w:r>
        <w:rPr>
          <w:rFonts w:ascii="Times New Roman" w:eastAsia="Arial Unicode MS" w:hAnsi="Times New Roman" w:cs="Times New Roman"/>
          <w:u w:color="31849B"/>
        </w:rPr>
        <w:t>.</w:t>
      </w:r>
    </w:p>
    <w:p w:rsidR="00CD49D9" w:rsidRDefault="0045484A">
      <w:pPr>
        <w:tabs>
          <w:tab w:val="left" w:pos="0"/>
          <w:tab w:val="left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2. Целью настоящего Порядка является определение условий и процедур, при соблюдении которых обеспечивается защита от несанкционированного доступа, целостность, а также подтверждение авторства электронных документов, передаваемых по телекоммуникационным каналам связи между МФЦ и </w:t>
      </w:r>
      <w:r>
        <w:rPr>
          <w:rFonts w:ascii="Times New Roman" w:eastAsia="Times New Roman" w:hAnsi="Times New Roman" w:cs="Times New Roman"/>
          <w:b/>
          <w:bCs/>
        </w:rPr>
        <w:t>Обществом</w:t>
      </w:r>
      <w:r>
        <w:rPr>
          <w:rFonts w:ascii="Times New Roman" w:eastAsia="Arial Unicode MS" w:hAnsi="Times New Roman" w:cs="Times New Roman"/>
          <w:u w:color="31849B"/>
        </w:rPr>
        <w:t>.</w:t>
      </w:r>
    </w:p>
    <w:p w:rsidR="00CD49D9" w:rsidRDefault="00CD49D9">
      <w:pPr>
        <w:tabs>
          <w:tab w:val="left" w:pos="0"/>
          <w:tab w:val="left" w:pos="1134"/>
          <w:tab w:val="left" w:pos="1276"/>
        </w:tabs>
        <w:spacing w:line="240" w:lineRule="auto"/>
        <w:ind w:firstLine="709"/>
        <w:jc w:val="both"/>
        <w:outlineLvl w:val="0"/>
      </w:pPr>
    </w:p>
    <w:p w:rsidR="00CD49D9" w:rsidRDefault="0045484A">
      <w:pPr>
        <w:pStyle w:val="1"/>
        <w:ind w:left="0"/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</w:pPr>
      <w:r>
        <w:rPr>
          <w:rFonts w:ascii="Times New Roman" w:eastAsia="Arial Unicode MS" w:hAnsi="Times New Roman" w:cs="Times New Roman"/>
          <w:b w:val="0"/>
          <w:sz w:val="24"/>
          <w:szCs w:val="24"/>
          <w:u w:color="31849B"/>
        </w:rPr>
        <w:tab/>
        <w:t>Термины и определения:</w:t>
      </w:r>
    </w:p>
    <w:p w:rsidR="00CD49D9" w:rsidRDefault="00CD49D9">
      <w:pPr>
        <w:tabs>
          <w:tab w:val="left" w:pos="0"/>
          <w:tab w:val="left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tabs>
          <w:tab w:val="left" w:pos="0"/>
          <w:tab w:val="left" w:pos="1134"/>
          <w:tab w:val="left" w:pos="1276"/>
        </w:tabs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  <w:u w:color="31849B"/>
        </w:rPr>
        <w:t>Администратор безопасности – лицо, назначенное руководителем организации, производящее установку, настройку СКЗИ и контролирующее работу с СКЗИ пользователей. Администратор безопасности может быть доверенным лицом УЦ, подписывающим своей электронной подписью сертификаты ключей проверки электронных подписей пользователей</w:t>
      </w:r>
      <w:r>
        <w:rPr>
          <w:rFonts w:ascii="Times New Roman" w:eastAsia="Times New Roman" w:hAnsi="Times New Roman" w:cs="Times New Roman"/>
        </w:rPr>
        <w:t>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АРМ (автоматизированное рабочее место) – компьютер с установленным СКЗИ или другим прикладным (специальным) программным обеспечением;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Ключ электронной подпис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уникальная последовательность символов, предназначенная для создания электронной подписи.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Ключ проверки электронной подписи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Компрометация ключей – хищение, утрата, разглашение, несанкционированное копирование и другие происшествия, в результате которых крипто ключи могут стать доступными другим лицам и (или) процессам.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Сертификат ключа проверки электронной подписи –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Квалифицированный сертификат ключа проверки электронной подписи (далее – квалифицированный сертификат) –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Средство криптографической защиты информации (СКЗИ) – программное, аппаратное или аппаратно-программное средство вычислительной техники, осуществляющее криптографическое преобразование информации для обеспечения ее безопасности.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Удостоверяющий центр – юридическое лицо или индивидуальный предприниматель, осуществляющие функции по созданию и выдаче сертификатов ключей проверки электронных </w:t>
      </w:r>
      <w:r>
        <w:rPr>
          <w:rFonts w:ascii="Times New Roman" w:eastAsia="Times New Roman" w:hAnsi="Times New Roman" w:cs="Times New Roman"/>
        </w:rPr>
        <w:lastRenderedPageBreak/>
        <w:t>подписей, а также иные функции, предусмотренные Федеральным законом от 06 апреля 2011 г. № 63-ФЗ.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Уполномоченное лицо – работник, наделенный распорядительным документом Стороны полномочиями по подписанию электронных документов электронной подписью от имени участника информационного взаимодействия.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D49D9" w:rsidRDefault="0045484A">
      <w:pPr>
        <w:spacing w:line="240" w:lineRule="auto"/>
        <w:ind w:firstLine="709"/>
        <w:jc w:val="both"/>
        <w:rPr>
          <w:rFonts w:ascii="Arial" w:eastAsia="Arial Unicode MS" w:hAnsi="Arial" w:cs="Arial"/>
          <w:u w:color="31849B"/>
        </w:rPr>
      </w:pPr>
      <w:r>
        <w:rPr>
          <w:rFonts w:ascii="Times New Roman" w:eastAsia="Times New Roman" w:hAnsi="Times New Roman" w:cs="Times New Roman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информацию, а также обеспечивает достоверность передаваемой информации.</w:t>
      </w:r>
    </w:p>
    <w:p w:rsidR="00CD49D9" w:rsidRDefault="00CD49D9">
      <w:pPr>
        <w:spacing w:line="240" w:lineRule="auto"/>
        <w:ind w:firstLine="567"/>
        <w:jc w:val="both"/>
        <w:rPr>
          <w:rFonts w:ascii="Arial" w:eastAsia="Arial Unicode MS" w:hAnsi="Arial" w:cs="Arial"/>
          <w:u w:color="31849B"/>
        </w:rPr>
      </w:pPr>
    </w:p>
    <w:p w:rsidR="00CD49D9" w:rsidRDefault="0045484A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bookmarkStart w:id="6" w:name="_TOC53893518"/>
      <w:bookmarkEnd w:id="6"/>
      <w:r>
        <w:rPr>
          <w:rFonts w:ascii="Times New Roman" w:eastAsia="Arial Unicode MS" w:hAnsi="Times New Roman" w:cs="Times New Roman"/>
          <w:u w:color="31849B"/>
        </w:rPr>
        <w:t>2. Организация защищенного взаимодействия</w:t>
      </w:r>
    </w:p>
    <w:p w:rsidR="00CD49D9" w:rsidRDefault="0045484A">
      <w:pPr>
        <w:tabs>
          <w:tab w:val="left" w:pos="993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2.1. Защищенное электронное взаимодействие между МФЦ и </w:t>
      </w:r>
      <w:r>
        <w:rPr>
          <w:rFonts w:ascii="Times New Roman" w:eastAsia="Times New Roman" w:hAnsi="Times New Roman" w:cs="Times New Roman"/>
          <w:b/>
          <w:bCs/>
        </w:rPr>
        <w:t xml:space="preserve">Обществом </w:t>
      </w:r>
      <w:r>
        <w:rPr>
          <w:rFonts w:ascii="Times New Roman" w:eastAsia="Arial Unicode MS" w:hAnsi="Times New Roman" w:cs="Times New Roman"/>
          <w:u w:color="31849B"/>
        </w:rPr>
        <w:t>строится на базе сре</w:t>
      </w:r>
      <w:proofErr w:type="gramStart"/>
      <w:r>
        <w:rPr>
          <w:rFonts w:ascii="Times New Roman" w:eastAsia="Arial Unicode MS" w:hAnsi="Times New Roman" w:cs="Times New Roman"/>
          <w:u w:color="31849B"/>
        </w:rPr>
        <w:t>дств кр</w:t>
      </w:r>
      <w:proofErr w:type="gramEnd"/>
      <w:r>
        <w:rPr>
          <w:rFonts w:ascii="Times New Roman" w:eastAsia="Arial Unicode MS" w:hAnsi="Times New Roman" w:cs="Times New Roman"/>
          <w:u w:color="31849B"/>
        </w:rPr>
        <w:t xml:space="preserve">иптографической защиты информации (СКЗИ) ПО </w:t>
      </w:r>
      <w:proofErr w:type="spellStart"/>
      <w:r>
        <w:rPr>
          <w:rFonts w:ascii="Times New Roman" w:eastAsia="Arial Unicode MS" w:hAnsi="Times New Roman" w:cs="Times New Roman"/>
          <w:u w:color="31849B"/>
          <w:lang w:val="en-US"/>
        </w:rPr>
        <w:t>ViPNet</w:t>
      </w:r>
      <w:proofErr w:type="spellEnd"/>
      <w:r>
        <w:rPr>
          <w:rFonts w:ascii="Times New Roman" w:eastAsia="Arial Unicode MS" w:hAnsi="Times New Roman" w:cs="Times New Roman"/>
          <w:u w:color="31849B"/>
        </w:rPr>
        <w:t xml:space="preserve">, версия 4.3 и выше или совместимых с ними СКЗИ. </w:t>
      </w:r>
    </w:p>
    <w:p w:rsidR="00CD49D9" w:rsidRDefault="0045484A">
      <w:pPr>
        <w:tabs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2.2. Для организации защищенного информационного взаимодействия могут привлекаться специализированные организации, оказывающие услуги в области шифрования информации и удостоверяющего центра (УЦ).</w:t>
      </w:r>
    </w:p>
    <w:p w:rsidR="00CD49D9" w:rsidRDefault="0045484A">
      <w:pPr>
        <w:tabs>
          <w:tab w:val="left" w:pos="851"/>
          <w:tab w:val="left" w:pos="1134"/>
        </w:tabs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2.3. Юридическая значимость электронных документов в рамках электронного информационного взаимодействия МФЦ и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  <w:u w:color="31849B"/>
        </w:rPr>
        <w:t xml:space="preserve"> обеспечивается с использованием усиленной квалифицированной электронной подписи (далее – ЭП), вырабатываемой с использованием ключей электронной подписи. Сертификаты ключей проверки ЭП выдаются:</w:t>
      </w:r>
    </w:p>
    <w:p w:rsidR="00CD49D9" w:rsidRDefault="0045484A">
      <w:pPr>
        <w:spacing w:line="240" w:lineRule="auto"/>
        <w:ind w:left="567" w:firstLine="142"/>
        <w:jc w:val="both"/>
        <w:outlineLvl w:val="0"/>
        <w:rPr>
          <w:rFonts w:ascii="Times New Roman" w:eastAsia="Arial Unicode MS" w:hAnsi="Times New Roman" w:cs="Times New Roman"/>
          <w:i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- для работников МФЦ – УЦ, </w:t>
      </w:r>
      <w:proofErr w:type="gramStart"/>
      <w:r>
        <w:rPr>
          <w:rFonts w:ascii="Times New Roman" w:eastAsia="Arial Unicode MS" w:hAnsi="Times New Roman" w:cs="Times New Roman"/>
          <w:u w:color="31849B"/>
        </w:rPr>
        <w:t>оказывающим</w:t>
      </w:r>
      <w:proofErr w:type="gramEnd"/>
      <w:r>
        <w:rPr>
          <w:rFonts w:ascii="Times New Roman" w:eastAsia="Arial Unicode MS" w:hAnsi="Times New Roman" w:cs="Times New Roman"/>
          <w:u w:color="31849B"/>
        </w:rPr>
        <w:t xml:space="preserve"> услуги МФЦ; 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- для работников </w:t>
      </w:r>
      <w:r>
        <w:rPr>
          <w:rFonts w:ascii="Times New Roman" w:eastAsia="Times New Roman" w:hAnsi="Times New Roman" w:cs="Times New Roman"/>
          <w:b/>
          <w:bCs/>
        </w:rPr>
        <w:t xml:space="preserve">Общества </w:t>
      </w:r>
      <w:r>
        <w:rPr>
          <w:rFonts w:ascii="Times New Roman" w:eastAsia="Arial Unicode MS" w:hAnsi="Times New Roman" w:cs="Times New Roman"/>
          <w:u w:color="31849B"/>
        </w:rPr>
        <w:t xml:space="preserve">– УЦ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  <w:u w:color="31849B"/>
        </w:rPr>
        <w:t>.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УЦ должны быть аккредитованы </w:t>
      </w:r>
      <w:proofErr w:type="spellStart"/>
      <w:r>
        <w:rPr>
          <w:rFonts w:ascii="Times New Roman" w:eastAsia="Arial Unicode MS" w:hAnsi="Times New Roman" w:cs="Times New Roman"/>
          <w:u w:color="31849B"/>
        </w:rPr>
        <w:t>Минкомсвязью</w:t>
      </w:r>
      <w:proofErr w:type="spellEnd"/>
      <w:r>
        <w:rPr>
          <w:rFonts w:ascii="Times New Roman" w:eastAsia="Arial Unicode MS" w:hAnsi="Times New Roman" w:cs="Times New Roman"/>
          <w:u w:color="31849B"/>
        </w:rPr>
        <w:t xml:space="preserve"> России.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2.4. ЭП уполномоченного лица МФЦ или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  <w:u w:color="31849B"/>
        </w:rPr>
        <w:t xml:space="preserve"> в электронном документе признается равнозначной собственноручной подписи в документе на бумажном носителе. Если в соответствии с федеральными законами и принимаемыми в соответствии с ними нормативными правовыми актами документ должен быть заверен печатью, электронный документ, подписанный электронной подписью уполномоченного лица МФЦ или </w:t>
      </w:r>
      <w:r>
        <w:rPr>
          <w:rFonts w:ascii="Times New Roman" w:eastAsia="Times New Roman" w:hAnsi="Times New Roman" w:cs="Times New Roman"/>
          <w:b/>
          <w:bCs/>
        </w:rPr>
        <w:t>Общества</w:t>
      </w:r>
      <w:r>
        <w:rPr>
          <w:rFonts w:ascii="Times New Roman" w:eastAsia="Arial Unicode MS" w:hAnsi="Times New Roman" w:cs="Times New Roman"/>
          <w:u w:color="31849B"/>
        </w:rPr>
        <w:t xml:space="preserve">, признается равнозначным документу на бумажном носителе, подписанному собственноручной подписью и заверенному печатью. </w:t>
      </w:r>
    </w:p>
    <w:p w:rsidR="00CD49D9" w:rsidRDefault="00CD49D9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CD49D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tabs>
          <w:tab w:val="left" w:pos="426"/>
        </w:tabs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3. Порядок защищенного электронного взаимодействия</w:t>
      </w:r>
    </w:p>
    <w:p w:rsidR="00CD49D9" w:rsidRDefault="0045484A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3.1. Для осуществления электронного защищенного взаимодействия на АРМе уполномоченным лицам Сторон должно быть установлено СКЗИ, выработаны и выданы ключи шифрования, ключи электронной подписи, ключи проверки электронной подписи, сертификаты ключей проверки электронной подписи в соответствии с регламентами обслуживающих их УЦ и руководство пользователю по эксплуатации СКЗИ.</w:t>
      </w:r>
    </w:p>
    <w:p w:rsidR="00CD49D9" w:rsidRDefault="0045484A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3.2. В качестве транспортной среды для ведения защищенного электронного взаимодействия между МФЦ и Обществом используются телекоммуникационные сети, включая сеть Интернет.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3.3. Установку, настройку СКЗИ, средств защиты информации от несанкционированного доступа и обучение уполномоченных лиц правилам работы с ними осуществляют: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в МФЦ – работники МФЦ или представители специализированной организации предоставляющей услуги;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в Обществе – структурное подразделение по защите информации Общества или ответственные сотрудники Общества.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lastRenderedPageBreak/>
        <w:t>3.4. Указанный порядок защищенного информационного взаимодействия более подробно описывается применительно к выбранному типу СКЗИ.</w:t>
      </w:r>
    </w:p>
    <w:p w:rsidR="00CD49D9" w:rsidRDefault="00CD49D9">
      <w:pPr>
        <w:rPr>
          <w:rFonts w:ascii="Times New Roman" w:eastAsia="Arial Unicode MS" w:hAnsi="Times New Roman" w:cs="Times New Roman"/>
          <w:u w:color="31849B"/>
        </w:rPr>
      </w:pPr>
    </w:p>
    <w:p w:rsidR="00CD49D9" w:rsidRDefault="00CD49D9">
      <w:pPr>
        <w:rPr>
          <w:rFonts w:ascii="Times New Roman" w:eastAsia="Arial Unicode MS" w:hAnsi="Times New Roman" w:cs="Times New Roman"/>
          <w:u w:color="31849B"/>
        </w:rPr>
      </w:pPr>
    </w:p>
    <w:p w:rsidR="00CD49D9" w:rsidRDefault="00CD49D9">
      <w:pPr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4. Порядок действий уполномоченных лиц при осуществлении защищенного электронного взаимодействия</w:t>
      </w:r>
    </w:p>
    <w:p w:rsidR="00CD49D9" w:rsidRDefault="00CD49D9">
      <w:pPr>
        <w:tabs>
          <w:tab w:val="left" w:pos="0"/>
        </w:tabs>
        <w:spacing w:line="24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4.1. При отправке электронных документов:</w:t>
      </w:r>
    </w:p>
    <w:p w:rsidR="00CD49D9" w:rsidRDefault="0045484A">
      <w:pPr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- проверить подготовленный для отправки электронный документ и подписать его ЭП, убедиться, что ЭП </w:t>
      </w:r>
      <w:proofErr w:type="gramStart"/>
      <w:r>
        <w:rPr>
          <w:rFonts w:ascii="Times New Roman" w:eastAsia="Arial Unicode MS" w:hAnsi="Times New Roman" w:cs="Times New Roman"/>
          <w:u w:color="31849B"/>
        </w:rPr>
        <w:t>создана</w:t>
      </w:r>
      <w:proofErr w:type="gramEnd"/>
      <w:r>
        <w:rPr>
          <w:rFonts w:ascii="Times New Roman" w:eastAsia="Arial Unicode MS" w:hAnsi="Times New Roman" w:cs="Times New Roman"/>
          <w:u w:color="31849B"/>
        </w:rPr>
        <w:t>;</w:t>
      </w:r>
    </w:p>
    <w:p w:rsidR="00CD49D9" w:rsidRDefault="0045484A">
      <w:pPr>
        <w:widowControl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 убедится, что имя файла электронного документа соответствует следующему формату передачи электронного документа: 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Имя файла, содержащего электронный документ: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ZZZZZZ_BB_YYYYMMDD_ХХ_AAA_NNNNN.PDF 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где,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ZZZZZZ</w:t>
      </w:r>
      <w:r>
        <w:rPr>
          <w:rFonts w:ascii="Times New Roman" w:eastAsia="Times New Roman" w:hAnsi="Times New Roman" w:cs="Times New Roman"/>
        </w:rPr>
        <w:t xml:space="preserve"> – префикс файлов, принимает вид</w:t>
      </w:r>
      <w:r>
        <w:rPr>
          <w:rFonts w:ascii="Times New Roman" w:eastAsia="Times New Roman" w:hAnsi="Times New Roman" w:cs="Times New Roman"/>
          <w:b/>
        </w:rPr>
        <w:t xml:space="preserve"> MFC</w:t>
      </w:r>
      <w:r>
        <w:rPr>
          <w:rFonts w:ascii="Times New Roman" w:eastAsia="Times New Roman" w:hAnsi="Times New Roman" w:cs="Times New Roman"/>
          <w:b/>
          <w:lang w:val="en-US"/>
        </w:rPr>
        <w:t>TKO</w:t>
      </w:r>
      <w:r>
        <w:rPr>
          <w:rFonts w:ascii="Times New Roman" w:eastAsia="Times New Roman" w:hAnsi="Times New Roman" w:cs="Times New Roman"/>
        </w:rPr>
        <w:t>;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BB</w:t>
      </w:r>
      <w:r>
        <w:rPr>
          <w:rFonts w:ascii="Times New Roman" w:eastAsia="Times New Roman" w:hAnsi="Times New Roman" w:cs="Times New Roman"/>
        </w:rPr>
        <w:t xml:space="preserve"> – числовой код </w:t>
      </w:r>
      <w:r>
        <w:rPr>
          <w:rFonts w:ascii="Times New Roman" w:eastAsia="Times New Roman" w:hAnsi="Times New Roman" w:cs="Times New Roman"/>
          <w:b/>
        </w:rPr>
        <w:t xml:space="preserve">Общества </w:t>
      </w:r>
      <w:r>
        <w:rPr>
          <w:rFonts w:ascii="Times New Roman" w:eastAsia="Times New Roman" w:hAnsi="Times New Roman" w:cs="Times New Roman"/>
        </w:rPr>
        <w:t>согласно таблице</w:t>
      </w:r>
      <w:r>
        <w:rPr>
          <w:rFonts w:ascii="Times New Roman" w:eastAsia="Times New Roman" w:hAnsi="Times New Roman" w:cs="Times New Roman"/>
          <w:b/>
        </w:rPr>
        <w:t>:</w:t>
      </w:r>
    </w:p>
    <w:p w:rsidR="00CD49D9" w:rsidRDefault="00CD49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1"/>
        <w:gridCol w:w="1361"/>
      </w:tblGrid>
      <w:tr w:rsidR="00CD49D9">
        <w:trPr>
          <w:trHeight w:val="553"/>
        </w:trPr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организации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Общества</w:t>
            </w:r>
          </w:p>
        </w:tc>
      </w:tr>
      <w:tr w:rsidR="00CD49D9"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Указывается краткое наименование всех подразделений Общества, осуществляющих взаимодействие с МФЦ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VipNet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, код – порядковый номер, например, 01, 02…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CD49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49D9" w:rsidRDefault="00CD49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YYYYMMDD</w:t>
      </w:r>
      <w:r>
        <w:rPr>
          <w:rFonts w:ascii="Times New Roman" w:eastAsia="Times New Roman" w:hAnsi="Times New Roman" w:cs="Times New Roman"/>
        </w:rPr>
        <w:t xml:space="preserve"> – дата создания файла в формате «ГГГГММДД»;</w:t>
      </w: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XX</w:t>
      </w:r>
      <w:r>
        <w:rPr>
          <w:rFonts w:ascii="Times New Roman" w:eastAsia="Times New Roman" w:hAnsi="Times New Roman" w:cs="Times New Roman"/>
        </w:rPr>
        <w:t xml:space="preserve"> – числовой код услуги согласно таблице:</w:t>
      </w:r>
    </w:p>
    <w:p w:rsidR="00CD49D9" w:rsidRDefault="00CD49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83"/>
        <w:gridCol w:w="1239"/>
      </w:tblGrid>
      <w:tr w:rsidR="00CD49D9">
        <w:trPr>
          <w:trHeight w:val="227"/>
        </w:trPr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услуги</w:t>
            </w:r>
          </w:p>
        </w:tc>
      </w:tr>
      <w:tr w:rsidR="00CD49D9">
        <w:trPr>
          <w:trHeight w:val="227"/>
        </w:trPr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документов, необходимых для заключения договора оказания услуг по обращению с твердыми коммунальными отходами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CD49D9">
        <w:trPr>
          <w:trHeight w:val="227"/>
        </w:trPr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Прием заявлений на перерасчет размера платы за коммунальную услугу по обращению с твердыми коммунальными отходами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D49D9" w:rsidRDefault="004548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</w:tbl>
    <w:p w:rsidR="00CD49D9" w:rsidRDefault="00CD49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D49D9" w:rsidRDefault="00454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AAA</w:t>
      </w:r>
      <w:r>
        <w:rPr>
          <w:rFonts w:ascii="Times New Roman" w:eastAsia="Times New Roman" w:hAnsi="Times New Roman" w:cs="Times New Roman"/>
        </w:rPr>
        <w:t xml:space="preserve"> – код МФЦ согласно таблице:</w:t>
      </w:r>
    </w:p>
    <w:p w:rsidR="00CD49D9" w:rsidRDefault="00CD49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83"/>
        <w:gridCol w:w="1239"/>
      </w:tblGrid>
      <w:tr w:rsidR="00CD49D9">
        <w:trPr>
          <w:trHeight w:val="397"/>
        </w:trPr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D49D9" w:rsidRDefault="0045484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lang w:bidi="en-US"/>
              </w:rPr>
              <w:t>МФЦ в муниципальном образовании Ростовской области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D49D9" w:rsidRDefault="0045484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/>
                <w:color w:val="000000"/>
                <w:lang w:val="en-US" w:bidi="en-US"/>
              </w:rPr>
              <w:t>Код</w:t>
            </w:r>
            <w:proofErr w:type="spellEnd"/>
            <w:r>
              <w:rPr>
                <w:rFonts w:ascii="Times New Roman" w:eastAsia="Andale Sans UI" w:hAnsi="Times New Roman"/>
                <w:color w:val="000000"/>
                <w:lang w:val="en-US" w:bidi="en-US"/>
              </w:rPr>
              <w:t xml:space="preserve"> МФЦ</w:t>
            </w:r>
          </w:p>
        </w:tc>
      </w:tr>
      <w:tr w:rsidR="00CD49D9">
        <w:trPr>
          <w:trHeight w:val="70"/>
        </w:trPr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D49D9" w:rsidRDefault="0045484A">
            <w:pPr>
              <w:widowControl w:val="0"/>
              <w:spacing w:line="240" w:lineRule="auto"/>
              <w:textAlignment w:val="baseline"/>
            </w:pPr>
            <w:r>
              <w:rPr>
                <w:rFonts w:ascii="Times New Roman" w:eastAsia="Andale Sans UI" w:hAnsi="Times New Roman"/>
                <w:color w:val="000000"/>
                <w:lang w:bidi="en-US"/>
              </w:rPr>
              <w:t xml:space="preserve"> МАУ МФЦ 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lang w:bidi="en-US"/>
              </w:rPr>
              <w:t>Целинского</w:t>
            </w:r>
            <w:proofErr w:type="spellEnd"/>
            <w:r>
              <w:rPr>
                <w:rFonts w:ascii="Times New Roman" w:eastAsia="Andale Sans UI" w:hAnsi="Times New Roman"/>
                <w:color w:val="000000"/>
                <w:lang w:bidi="en-US"/>
              </w:rPr>
              <w:t xml:space="preserve"> района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D49D9" w:rsidRDefault="0045484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lang w:bidi="en-US"/>
              </w:rPr>
            </w:pPr>
            <w:r>
              <w:rPr>
                <w:rFonts w:ascii="Times New Roman" w:eastAsia="Andale Sans UI" w:hAnsi="Times New Roman"/>
                <w:color w:val="000000"/>
                <w:lang w:bidi="en-US"/>
              </w:rPr>
              <w:t>256</w:t>
            </w:r>
          </w:p>
        </w:tc>
      </w:tr>
    </w:tbl>
    <w:p w:rsidR="00CD49D9" w:rsidRDefault="0045484A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NNNNN</w:t>
      </w:r>
      <w:r>
        <w:rPr>
          <w:rFonts w:ascii="Times New Roman" w:eastAsia="Times New Roman" w:hAnsi="Times New Roman" w:cs="Times New Roman"/>
        </w:rPr>
        <w:t xml:space="preserve"> – порядковый номер </w:t>
      </w:r>
      <w:r>
        <w:rPr>
          <w:rFonts w:ascii="Times New Roman" w:hAnsi="Times New Roman"/>
        </w:rPr>
        <w:t>электронного сообщения за указанный день (00001-99999)</w:t>
      </w:r>
      <w:r>
        <w:rPr>
          <w:rFonts w:ascii="Times New Roman" w:eastAsia="Times New Roman" w:hAnsi="Times New Roman" w:cs="Times New Roman"/>
        </w:rPr>
        <w:t xml:space="preserve">. </w:t>
      </w:r>
    </w:p>
    <w:p w:rsidR="00CD49D9" w:rsidRDefault="0045484A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отправить шифрованный файл получателю;</w:t>
      </w:r>
    </w:p>
    <w:p w:rsidR="00CD49D9" w:rsidRDefault="0045484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u w:color="31849B"/>
        </w:rPr>
        <w:t>- убедиться, что письмо доставлено получателю. Ф</w:t>
      </w:r>
      <w:r>
        <w:rPr>
          <w:rFonts w:ascii="Times New Roman" w:hAnsi="Times New Roman"/>
        </w:rPr>
        <w:t>актом доставки информации в электронном виде при использовании программного обеспечения «</w:t>
      </w:r>
      <w:proofErr w:type="spellStart"/>
      <w:r>
        <w:rPr>
          <w:rFonts w:ascii="Times New Roman" w:hAnsi="Times New Roman"/>
        </w:rPr>
        <w:t>ViPNet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Client</w:t>
      </w:r>
      <w:proofErr w:type="spellEnd"/>
      <w:r>
        <w:rPr>
          <w:rFonts w:ascii="Times New Roman" w:hAnsi="Times New Roman"/>
        </w:rPr>
        <w:t xml:space="preserve"> [Деловая почта]» является изменение третьего символа атрибута электронного сообщения с </w:t>
      </w:r>
      <w:r>
        <w:rPr>
          <w:rFonts w:ascii="Times New Roman" w:hAnsi="Times New Roman"/>
          <w:b/>
        </w:rPr>
        <w:t>«О»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b/>
        </w:rPr>
        <w:t>«Д».</w:t>
      </w:r>
    </w:p>
    <w:p w:rsidR="00CD49D9" w:rsidRDefault="00CD49D9">
      <w:pPr>
        <w:widowControl w:val="0"/>
        <w:spacing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5. Обеспечение информационной безопасности</w:t>
      </w:r>
    </w:p>
    <w:p w:rsidR="00CD49D9" w:rsidRDefault="0045484A">
      <w:pPr>
        <w:spacing w:line="240" w:lineRule="auto"/>
        <w:ind w:right="57"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5.1. Хранение информации, содержащей персональные данные, на АРМах уполномоченных лиц осуществляется только на период, необходимый для ее гарантированной доставки адресату и обработки в соответствии с принятой технологией.</w:t>
      </w:r>
    </w:p>
    <w:p w:rsidR="00CD49D9" w:rsidRDefault="0045484A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5.2. На АРМах уполномоченных лиц, участвующих в электронном документообороте, должна обеспечиваться следующая общая политика безопасности:</w:t>
      </w:r>
    </w:p>
    <w:p w:rsidR="00CD49D9" w:rsidRDefault="0045484A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lastRenderedPageBreak/>
        <w:t>-</w:t>
      </w:r>
      <w:r>
        <w:rPr>
          <w:rFonts w:ascii="Times New Roman" w:eastAsia="Arial Unicode MS" w:hAnsi="Times New Roman" w:cs="Times New Roman"/>
          <w:u w:color="000000"/>
        </w:rPr>
        <w:t> </w:t>
      </w:r>
      <w:r>
        <w:rPr>
          <w:rFonts w:ascii="Times New Roman" w:eastAsia="Arial Unicode MS" w:hAnsi="Times New Roman" w:cs="Times New Roman"/>
          <w:u w:color="31849B"/>
        </w:rPr>
        <w:t>информационный обмен между АРМами осуществляется в зашифрованном виде;</w:t>
      </w:r>
    </w:p>
    <w:p w:rsidR="00CD49D9" w:rsidRDefault="0045484A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для работы АРМ внутри корпоративной сети устанавливается персональный сетевой экран, и производятся дополнительные настройки фильтров IP-пакетов;</w:t>
      </w:r>
    </w:p>
    <w:p w:rsidR="00CD49D9" w:rsidRDefault="0045484A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в список адресатов защищенной сети для конкретного АРМа включаются только санкционированные АРМы, участвующие в электронном документообороте;</w:t>
      </w:r>
    </w:p>
    <w:p w:rsidR="00CD49D9" w:rsidRDefault="0045484A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правила доступа для пропуска трафика от адресатов защищенной сети должны быть настроены только для работы по разрешенным протоколам и портам;</w:t>
      </w:r>
    </w:p>
    <w:p w:rsidR="00CD49D9" w:rsidRDefault="0045484A">
      <w:pPr>
        <w:tabs>
          <w:tab w:val="left" w:pos="993"/>
        </w:tabs>
        <w:spacing w:line="240" w:lineRule="auto"/>
        <w:ind w:firstLine="851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- права изменения настроек (конфигурации) АРМов предоставляются только администраторам безопасности Сторон.</w:t>
      </w:r>
    </w:p>
    <w:p w:rsidR="00CD49D9" w:rsidRDefault="0045484A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 xml:space="preserve">5.3. Для защиты информации от несанкционированного доступа на АРМах уполномоченных лиц дополнительно устанавливаются средства защиты информации от несанкционированного доступа, сертифицированные ФСТЭК России. </w:t>
      </w:r>
    </w:p>
    <w:p w:rsidR="00CD49D9" w:rsidRDefault="0045484A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5.4. </w:t>
      </w:r>
      <w:proofErr w:type="gramStart"/>
      <w:r>
        <w:rPr>
          <w:rFonts w:ascii="Times New Roman" w:eastAsia="Arial Unicode MS" w:hAnsi="Times New Roman" w:cs="Times New Roman"/>
          <w:u w:color="31849B"/>
        </w:rPr>
        <w:t xml:space="preserve">Оборудование помещений, где размещаются АРМы с СКЗИ, порядок допуска в них и их охрана должны соответствовать требованиям ФСБ России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данных. </w:t>
      </w:r>
      <w:proofErr w:type="gramEnd"/>
    </w:p>
    <w:p w:rsidR="00CD49D9" w:rsidRDefault="0045484A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5.5. При компрометации ключей электронной подписи или шифрования администратор безопасности Стороны, где произошла компрометация, обязан незамедлительно сообщить об этом администратору безопасности другой Стороны.</w:t>
      </w:r>
    </w:p>
    <w:p w:rsidR="00CD49D9" w:rsidRDefault="0045484A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Стороны принимают меры по замене скомпрометированных ключей в соответствии с правилами работы СКЗИ и Регламентами работы обслуживающих их удостоверяющих центров.</w:t>
      </w:r>
    </w:p>
    <w:p w:rsidR="00CD49D9" w:rsidRDefault="00CD49D9">
      <w:pPr>
        <w:spacing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u w:color="31849B"/>
        </w:rPr>
      </w:pPr>
    </w:p>
    <w:p w:rsidR="00CD49D9" w:rsidRDefault="0045484A">
      <w:pPr>
        <w:spacing w:line="360" w:lineRule="auto"/>
        <w:jc w:val="center"/>
        <w:outlineLvl w:val="0"/>
        <w:rPr>
          <w:rFonts w:ascii="Times New Roman" w:eastAsia="Arial Unicode MS" w:hAnsi="Times New Roman" w:cs="Times New Roman"/>
          <w:u w:color="31849B"/>
        </w:rPr>
      </w:pPr>
      <w:r>
        <w:rPr>
          <w:rFonts w:ascii="Times New Roman" w:eastAsia="Arial Unicode MS" w:hAnsi="Times New Roman" w:cs="Times New Roman"/>
          <w:u w:color="31849B"/>
        </w:rPr>
        <w:t>6. Порядок разбора конфликтных ситуаций</w:t>
      </w:r>
    </w:p>
    <w:p w:rsidR="00CD49D9" w:rsidRDefault="0045484A">
      <w:pPr>
        <w:spacing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u w:color="31849B"/>
        </w:rPr>
        <w:t>6.1. Разбор конфликтных ситуаций, связанных с формированием и использованием в электронных документах ЭП, проводится в соответствии с порядком, предусмотренным Регламентом работы УЦ, выдавшего сертификат ключа проверки ЭП.</w:t>
      </w:r>
      <w:r>
        <w:br w:type="page"/>
      </w:r>
    </w:p>
    <w:tbl>
      <w:tblPr>
        <w:tblW w:w="5636" w:type="dxa"/>
        <w:jc w:val="right"/>
        <w:tblLook w:val="0000" w:firstRow="0" w:lastRow="0" w:firstColumn="0" w:lastColumn="0" w:noHBand="0" w:noVBand="0"/>
      </w:tblPr>
      <w:tblGrid>
        <w:gridCol w:w="5636"/>
      </w:tblGrid>
      <w:tr w:rsidR="00CD49D9">
        <w:trPr>
          <w:jc w:val="right"/>
        </w:trPr>
        <w:tc>
          <w:tcPr>
            <w:tcW w:w="5636" w:type="dxa"/>
            <w:shd w:val="clear" w:color="auto" w:fill="FFFFFF"/>
          </w:tcPr>
          <w:p w:rsidR="00CD49D9" w:rsidRDefault="0045484A">
            <w:pPr>
              <w:pageBreakBefore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Приложение № 4</w:t>
            </w:r>
          </w:p>
          <w:p w:rsidR="00CD49D9" w:rsidRDefault="0045484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>
              <w:rPr>
                <w:rFonts w:ascii="Times New Roman" w:hAnsi="Times New Roman"/>
                <w:bCs/>
              </w:rPr>
              <w:t>между</w:t>
            </w:r>
            <w:proofErr w:type="gramEnd"/>
            <w:r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CD49D9" w:rsidRDefault="0045484A">
            <w:pPr>
              <w:jc w:val="center"/>
            </w:pPr>
            <w:r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CD49D9" w:rsidRDefault="00CD49D9">
      <w:pPr>
        <w:ind w:left="2832"/>
        <w:jc w:val="right"/>
      </w:pPr>
    </w:p>
    <w:tbl>
      <w:tblPr>
        <w:tblW w:w="10422" w:type="dxa"/>
        <w:tblInd w:w="-216" w:type="dxa"/>
        <w:tblLook w:val="0000" w:firstRow="0" w:lastRow="0" w:firstColumn="0" w:lastColumn="0" w:noHBand="0" w:noVBand="0"/>
      </w:tblPr>
      <w:tblGrid>
        <w:gridCol w:w="4757"/>
        <w:gridCol w:w="1020"/>
        <w:gridCol w:w="4645"/>
      </w:tblGrid>
      <w:tr w:rsidR="00CD49D9">
        <w:trPr>
          <w:trHeight w:val="65"/>
        </w:trPr>
        <w:tc>
          <w:tcPr>
            <w:tcW w:w="4757" w:type="dxa"/>
            <w:shd w:val="clear" w:color="auto" w:fill="FFFFFF"/>
          </w:tcPr>
          <w:p w:rsidR="00CD49D9" w:rsidRDefault="00CD49D9"/>
        </w:tc>
        <w:tc>
          <w:tcPr>
            <w:tcW w:w="1020" w:type="dxa"/>
            <w:shd w:val="clear" w:color="auto" w:fill="FFFFFF"/>
          </w:tcPr>
          <w:p w:rsidR="00CD49D9" w:rsidRDefault="00CD49D9">
            <w:pPr>
              <w:jc w:val="right"/>
            </w:pPr>
          </w:p>
        </w:tc>
        <w:tc>
          <w:tcPr>
            <w:tcW w:w="4645" w:type="dxa"/>
            <w:shd w:val="clear" w:color="auto" w:fill="FFFFFF"/>
          </w:tcPr>
          <w:p w:rsidR="00CD49D9" w:rsidRDefault="00CD49D9">
            <w:pPr>
              <w:jc w:val="right"/>
            </w:pPr>
          </w:p>
        </w:tc>
      </w:tr>
    </w:tbl>
    <w:p w:rsidR="00CD49D9" w:rsidRDefault="004548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ОБ ОКАЗАННЫХ УСЛУГАХ ПО ДОГОВОРУ № за________________________________________20__г.</w:t>
      </w:r>
    </w:p>
    <w:p w:rsidR="00CD49D9" w:rsidRDefault="004548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(месяц)</w:t>
      </w:r>
    </w:p>
    <w:p w:rsidR="00CD49D9" w:rsidRDefault="00CD49D9"/>
    <w:tbl>
      <w:tblPr>
        <w:tblW w:w="10442" w:type="dxa"/>
        <w:tblInd w:w="-246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1609"/>
        <w:gridCol w:w="1624"/>
        <w:gridCol w:w="2455"/>
        <w:gridCol w:w="4754"/>
      </w:tblGrid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приема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 заявителя</w:t>
            </w:r>
          </w:p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  <w:tr w:rsidR="00CD49D9"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49D9" w:rsidRDefault="00CD49D9"/>
        </w:tc>
      </w:tr>
    </w:tbl>
    <w:p w:rsidR="00CD49D9" w:rsidRDefault="00CD49D9"/>
    <w:p w:rsidR="00CD49D9" w:rsidRDefault="00CD49D9"/>
    <w:p w:rsidR="00CD49D9" w:rsidRDefault="00CD49D9"/>
    <w:tbl>
      <w:tblPr>
        <w:tblStyle w:val="affc"/>
        <w:tblW w:w="1020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141"/>
        <w:gridCol w:w="283"/>
        <w:gridCol w:w="4782"/>
      </w:tblGrid>
      <w:tr w:rsidR="00CD49D9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CD49D9" w:rsidRDefault="0045484A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CD49D9" w:rsidRDefault="00CD49D9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CD49D9" w:rsidRDefault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CD49D9" w:rsidRDefault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CD49D9" w:rsidRDefault="0045484A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CD49D9">
            <w:pPr>
              <w:suppressAutoHyphens w:val="0"/>
              <w:spacing w:line="240" w:lineRule="auto"/>
              <w:jc w:val="center"/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9D9" w:rsidRDefault="0045484A">
            <w:pPr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CD49D9" w:rsidRDefault="0045484A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  <w:r>
              <w:rPr>
                <w:rStyle w:val="11"/>
                <w:rFonts w:ascii="Times New Roman" w:hAnsi="Times New Roman" w:cs="Times New Roman"/>
                <w:bCs/>
              </w:rPr>
              <w:t xml:space="preserve">             (наименование организации)</w:t>
            </w:r>
          </w:p>
          <w:p w:rsidR="00CD49D9" w:rsidRDefault="00CD49D9">
            <w:pPr>
              <w:suppressAutoHyphens w:val="0"/>
              <w:spacing w:line="240" w:lineRule="auto"/>
              <w:rPr>
                <w:rStyle w:val="11"/>
                <w:rFonts w:ascii="Times New Roman" w:hAnsi="Times New Roman" w:cs="Times New Roman"/>
                <w:bCs/>
              </w:rPr>
            </w:pPr>
          </w:p>
          <w:p w:rsidR="00CD49D9" w:rsidRDefault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   _____________/__________/</w:t>
            </w:r>
          </w:p>
          <w:p w:rsidR="00CD49D9" w:rsidRDefault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    (подпись)         (Ф.И.О.)</w:t>
            </w:r>
          </w:p>
          <w:p w:rsidR="00CD49D9" w:rsidRDefault="0045484A">
            <w:pPr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D49D9" w:rsidRDefault="00CD49D9"/>
    <w:p w:rsidR="00CD49D9" w:rsidRDefault="00CD49D9"/>
    <w:p w:rsidR="00CD49D9" w:rsidRDefault="00CD49D9"/>
    <w:p w:rsidR="00CD49D9" w:rsidRDefault="00CD49D9">
      <w:pPr>
        <w:sectPr w:rsidR="00CD49D9">
          <w:headerReference w:type="default" r:id="rId15"/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CD49D9" w:rsidRDefault="00CD49D9"/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459"/>
        <w:gridCol w:w="5963"/>
      </w:tblGrid>
      <w:tr w:rsidR="0045484A" w:rsidRPr="00F74E07" w:rsidTr="0045484A">
        <w:trPr>
          <w:jc w:val="right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484A" w:rsidRPr="00F74E07" w:rsidRDefault="0045484A" w:rsidP="0045484A">
            <w:pPr>
              <w:jc w:val="center"/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484A" w:rsidRPr="00F74E07" w:rsidRDefault="0045484A" w:rsidP="0045484A">
            <w:pPr>
              <w:jc w:val="center"/>
            </w:pPr>
          </w:p>
          <w:p w:rsidR="0045484A" w:rsidRPr="00F74E07" w:rsidRDefault="0045484A" w:rsidP="0045484A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5</w:t>
            </w:r>
          </w:p>
          <w:p w:rsidR="0045484A" w:rsidRPr="00F74E07" w:rsidRDefault="0045484A" w:rsidP="0045484A">
            <w:pPr>
              <w:jc w:val="center"/>
              <w:rPr>
                <w:rFonts w:ascii="Times New Roman" w:hAnsi="Times New Roman"/>
                <w:bCs/>
              </w:rPr>
            </w:pPr>
            <w:r w:rsidRPr="00F74E07">
              <w:rPr>
                <w:rFonts w:ascii="Times New Roman" w:hAnsi="Times New Roman"/>
                <w:bCs/>
              </w:rPr>
              <w:t xml:space="preserve">к Договору оказания услуг </w:t>
            </w:r>
            <w:proofErr w:type="gramStart"/>
            <w:r w:rsidRPr="00F74E07">
              <w:rPr>
                <w:rFonts w:ascii="Times New Roman" w:hAnsi="Times New Roman"/>
                <w:bCs/>
              </w:rPr>
              <w:t>между</w:t>
            </w:r>
            <w:proofErr w:type="gramEnd"/>
            <w:r w:rsidRPr="00F74E07">
              <w:rPr>
                <w:rFonts w:ascii="Times New Roman" w:hAnsi="Times New Roman"/>
                <w:bCs/>
              </w:rPr>
              <w:t xml:space="preserve"> ______________________ и _____________________</w:t>
            </w:r>
          </w:p>
          <w:p w:rsidR="0045484A" w:rsidRPr="00F74E07" w:rsidRDefault="0045484A" w:rsidP="0045484A">
            <w:pPr>
              <w:jc w:val="center"/>
            </w:pPr>
            <w:r w:rsidRPr="00F74E07">
              <w:rPr>
                <w:rFonts w:ascii="Times New Roman" w:hAnsi="Times New Roman"/>
                <w:bCs/>
              </w:rPr>
              <w:t>от_____________________ № ___</w:t>
            </w:r>
          </w:p>
        </w:tc>
      </w:tr>
    </w:tbl>
    <w:p w:rsidR="0045484A" w:rsidRPr="00F74E07" w:rsidRDefault="0045484A" w:rsidP="0045484A">
      <w:pPr>
        <w:ind w:left="708" w:firstLine="708"/>
        <w:jc w:val="center"/>
      </w:pPr>
    </w:p>
    <w:p w:rsidR="0045484A" w:rsidRPr="0045484A" w:rsidRDefault="0045484A" w:rsidP="0045484A">
      <w:pPr>
        <w:jc w:val="center"/>
        <w:rPr>
          <w:b/>
          <w:sz w:val="22"/>
          <w:szCs w:val="22"/>
        </w:rPr>
      </w:pPr>
      <w:r w:rsidRPr="0045484A">
        <w:rPr>
          <w:rFonts w:ascii="Times New Roman" w:hAnsi="Times New Roman" w:cs="Times New Roman"/>
          <w:b/>
          <w:bCs/>
          <w:sz w:val="22"/>
          <w:szCs w:val="22"/>
        </w:rPr>
        <w:t xml:space="preserve">Калькуляция стоимости услуг Общества, предоставляемых на базе МАУ МФЦ </w:t>
      </w:r>
      <w:proofErr w:type="spellStart"/>
      <w:r w:rsidRPr="0045484A">
        <w:rPr>
          <w:rFonts w:ascii="Times New Roman" w:hAnsi="Times New Roman" w:cs="Times New Roman"/>
          <w:b/>
          <w:bCs/>
          <w:sz w:val="22"/>
          <w:szCs w:val="22"/>
        </w:rPr>
        <w:t>Целинского</w:t>
      </w:r>
      <w:proofErr w:type="spellEnd"/>
      <w:r w:rsidRPr="0045484A">
        <w:rPr>
          <w:rFonts w:ascii="Times New Roman" w:hAnsi="Times New Roman" w:cs="Times New Roman"/>
          <w:b/>
          <w:bCs/>
          <w:sz w:val="22"/>
          <w:szCs w:val="22"/>
        </w:rPr>
        <w:t xml:space="preserve"> района </w:t>
      </w:r>
    </w:p>
    <w:p w:rsidR="0045484A" w:rsidRPr="00F74E07" w:rsidRDefault="0045484A" w:rsidP="0045484A">
      <w:pPr>
        <w:jc w:val="center"/>
      </w:pPr>
      <w:r w:rsidRPr="00252A35">
        <w:rPr>
          <w:rFonts w:ascii="Times New Roman" w:hAnsi="Times New Roman" w:cs="Times New Roman"/>
        </w:rPr>
        <w:t>Прием документов, необходимых для заключения договора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(20 минут)</w:t>
      </w: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4"/>
        <w:gridCol w:w="8053"/>
        <w:gridCol w:w="1622"/>
      </w:tblGrid>
      <w:tr w:rsidR="0045484A" w:rsidRPr="00F74E07" w:rsidTr="0045484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Цена,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Прием документов для оформления заявки, обработка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бэк</w:t>
            </w:r>
            <w:proofErr w:type="spellEnd"/>
            <w:r w:rsidRPr="00F74E07">
              <w:rPr>
                <w:rFonts w:ascii="Times New Roman" w:eastAsia="Times New Roman" w:hAnsi="Times New Roman" w:cs="Times New Roman"/>
              </w:rPr>
              <w:t>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B206A4" w:rsidP="0045484A">
            <w:pPr>
              <w:pStyle w:val="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94,00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B206A4" w:rsidP="0045484A">
            <w:pPr>
              <w:pStyle w:val="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94,00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B206A4" w:rsidP="0045484A">
            <w:pPr>
              <w:pStyle w:val="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484A" w:rsidRPr="00F74E07" w:rsidRDefault="0045484A" w:rsidP="0045484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5484A" w:rsidRPr="00F74E07" w:rsidRDefault="00B206A4" w:rsidP="004548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94,00</w:t>
            </w:r>
          </w:p>
        </w:tc>
      </w:tr>
    </w:tbl>
    <w:p w:rsidR="0045484A" w:rsidRDefault="0045484A" w:rsidP="0045484A">
      <w:pPr>
        <w:jc w:val="center"/>
      </w:pPr>
    </w:p>
    <w:p w:rsidR="0045484A" w:rsidRDefault="0045484A" w:rsidP="0045484A">
      <w:pPr>
        <w:jc w:val="center"/>
      </w:pPr>
    </w:p>
    <w:p w:rsidR="0045484A" w:rsidRDefault="0045484A" w:rsidP="0045484A">
      <w:pPr>
        <w:jc w:val="center"/>
      </w:pPr>
    </w:p>
    <w:p w:rsidR="0045484A" w:rsidRDefault="0045484A" w:rsidP="0045484A">
      <w:pPr>
        <w:jc w:val="center"/>
      </w:pPr>
    </w:p>
    <w:p w:rsidR="0045484A" w:rsidRPr="0045484A" w:rsidRDefault="0045484A" w:rsidP="0045484A">
      <w:pPr>
        <w:jc w:val="center"/>
        <w:rPr>
          <w:b/>
          <w:sz w:val="22"/>
          <w:szCs w:val="22"/>
        </w:rPr>
      </w:pPr>
      <w:r w:rsidRPr="0045484A">
        <w:rPr>
          <w:rFonts w:ascii="Times New Roman" w:hAnsi="Times New Roman" w:cs="Times New Roman"/>
          <w:b/>
          <w:bCs/>
          <w:sz w:val="22"/>
          <w:szCs w:val="22"/>
        </w:rPr>
        <w:t xml:space="preserve">Калькуляция стоимости услуг Общества, предоставляемых на базе МАУ МФЦ </w:t>
      </w:r>
      <w:proofErr w:type="spellStart"/>
      <w:r w:rsidRPr="0045484A">
        <w:rPr>
          <w:rFonts w:ascii="Times New Roman" w:hAnsi="Times New Roman" w:cs="Times New Roman"/>
          <w:b/>
          <w:bCs/>
          <w:sz w:val="22"/>
          <w:szCs w:val="22"/>
        </w:rPr>
        <w:t>Целинского</w:t>
      </w:r>
      <w:proofErr w:type="spellEnd"/>
      <w:r w:rsidRPr="0045484A">
        <w:rPr>
          <w:rFonts w:ascii="Times New Roman" w:hAnsi="Times New Roman" w:cs="Times New Roman"/>
          <w:b/>
          <w:bCs/>
          <w:sz w:val="22"/>
          <w:szCs w:val="22"/>
        </w:rPr>
        <w:t xml:space="preserve"> района</w:t>
      </w:r>
    </w:p>
    <w:p w:rsidR="0045484A" w:rsidRPr="003F1702" w:rsidRDefault="0045484A" w:rsidP="0045484A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hAnsi="Times New Roman" w:cs="Times New Roman"/>
        </w:rPr>
      </w:pPr>
      <w:r w:rsidRPr="00314DCC">
        <w:rPr>
          <w:rFonts w:ascii="Times New Roman" w:hAnsi="Times New Roman" w:cs="Times New Roman"/>
        </w:rPr>
        <w:t>Прием заявлений на перерасчет размера платы за коммунальную услугу по обращению с твердыми коммунальными отходами</w:t>
      </w:r>
      <w:r>
        <w:rPr>
          <w:rFonts w:ascii="Times New Roman" w:hAnsi="Times New Roman" w:cs="Times New Roman"/>
        </w:rPr>
        <w:t xml:space="preserve"> (15 минут)</w:t>
      </w:r>
    </w:p>
    <w:tbl>
      <w:tblPr>
        <w:tblW w:w="0" w:type="auto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74"/>
        <w:gridCol w:w="8053"/>
        <w:gridCol w:w="1622"/>
      </w:tblGrid>
      <w:tr w:rsidR="0045484A" w:rsidRPr="00F74E07" w:rsidTr="0045484A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0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Наименование этапа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Цена,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 xml:space="preserve">Прием документов для оформления заявки, обработка </w:t>
            </w:r>
            <w:proofErr w:type="spellStart"/>
            <w:r w:rsidRPr="00F74E07">
              <w:rPr>
                <w:rFonts w:ascii="Times New Roman" w:eastAsia="Times New Roman" w:hAnsi="Times New Roman" w:cs="Times New Roman"/>
              </w:rPr>
              <w:t>бэк</w:t>
            </w:r>
            <w:proofErr w:type="spellEnd"/>
            <w:r w:rsidRPr="00F74E07">
              <w:rPr>
                <w:rFonts w:ascii="Times New Roman" w:eastAsia="Times New Roman" w:hAnsi="Times New Roman" w:cs="Times New Roman"/>
              </w:rPr>
              <w:t>-офисом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B206A4" w:rsidP="0045484A">
            <w:pPr>
              <w:pStyle w:val="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70,50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 w:rsidRPr="00F74E07">
              <w:rPr>
                <w:rFonts w:ascii="Times New Roman" w:eastAsia="Times New Roman" w:hAnsi="Times New Roman" w:cs="Times New Roman"/>
              </w:rPr>
              <w:t>Итого стоимость без НДС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B206A4" w:rsidP="0045484A">
            <w:pPr>
              <w:pStyle w:val="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70,50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/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НДС 20</w:t>
            </w:r>
            <w:r w:rsidRPr="00F74E0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B206A4" w:rsidP="0045484A">
            <w:pPr>
              <w:pStyle w:val="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</w:tr>
      <w:tr w:rsidR="0045484A" w:rsidRPr="00F74E07" w:rsidTr="0045484A"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5484A" w:rsidRPr="00F74E07" w:rsidRDefault="0045484A" w:rsidP="0045484A">
            <w:pPr>
              <w:jc w:val="center"/>
            </w:pPr>
          </w:p>
        </w:tc>
        <w:tc>
          <w:tcPr>
            <w:tcW w:w="8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484A" w:rsidRPr="00F74E07" w:rsidRDefault="0045484A" w:rsidP="0045484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4E0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5484A" w:rsidRPr="00F74E07" w:rsidRDefault="00B206A4" w:rsidP="004548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70,50</w:t>
            </w:r>
          </w:p>
        </w:tc>
      </w:tr>
    </w:tbl>
    <w:p w:rsidR="0045484A" w:rsidRDefault="0045484A" w:rsidP="0045484A">
      <w:pPr>
        <w:jc w:val="center"/>
      </w:pPr>
    </w:p>
    <w:p w:rsidR="0045484A" w:rsidRDefault="0045484A" w:rsidP="0045484A">
      <w:pPr>
        <w:jc w:val="center"/>
      </w:pPr>
    </w:p>
    <w:p w:rsidR="0045484A" w:rsidRDefault="0045484A" w:rsidP="0045484A">
      <w:pPr>
        <w:jc w:val="center"/>
      </w:pPr>
    </w:p>
    <w:p w:rsidR="0045484A" w:rsidRPr="00F74E07" w:rsidRDefault="0045484A" w:rsidP="0045484A">
      <w:pPr>
        <w:jc w:val="center"/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0"/>
        <w:gridCol w:w="4776"/>
      </w:tblGrid>
      <w:tr w:rsidR="0045484A" w:rsidRPr="00F74E07" w:rsidTr="0045484A">
        <w:tc>
          <w:tcPr>
            <w:tcW w:w="3474" w:type="dxa"/>
          </w:tcPr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/>
                <w:bCs/>
              </w:rPr>
            </w:pPr>
            <w:r w:rsidRPr="00F74E07">
              <w:rPr>
                <w:rStyle w:val="11"/>
                <w:rFonts w:ascii="Times New Roman" w:hAnsi="Times New Roman"/>
                <w:bCs/>
              </w:rPr>
              <w:t xml:space="preserve">             (наименование организации)</w:t>
            </w:r>
          </w:p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/>
                <w:bCs/>
              </w:rPr>
            </w:pPr>
          </w:p>
          <w:p w:rsidR="0045484A" w:rsidRPr="00F74E07" w:rsidRDefault="0045484A" w:rsidP="004548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___________          _____________/__________/</w:t>
            </w:r>
          </w:p>
          <w:p w:rsidR="0045484A" w:rsidRPr="00F74E07" w:rsidRDefault="0045484A" w:rsidP="004548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4E07">
              <w:rPr>
                <w:rFonts w:ascii="Times New Roman" w:hAnsi="Times New Roman" w:cs="Times New Roman"/>
              </w:rPr>
              <w:t xml:space="preserve">  (должность)             (подпись)         (Ф.И.О.)</w:t>
            </w:r>
          </w:p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74" w:type="dxa"/>
          </w:tcPr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</w:p>
        </w:tc>
        <w:tc>
          <w:tcPr>
            <w:tcW w:w="3474" w:type="dxa"/>
          </w:tcPr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74E07">
              <w:rPr>
                <w:rFonts w:ascii="Times New Roman" w:hAnsi="Times New Roman" w:cs="Times New Roman"/>
                <w:bCs/>
              </w:rPr>
              <w:t>_________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/>
                <w:bCs/>
              </w:rPr>
            </w:pPr>
            <w:r w:rsidRPr="00F74E07">
              <w:rPr>
                <w:rStyle w:val="11"/>
                <w:rFonts w:ascii="Times New Roman" w:hAnsi="Times New Roman"/>
                <w:bCs/>
              </w:rPr>
              <w:t xml:space="preserve">             (наименование организации)</w:t>
            </w:r>
          </w:p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rPr>
                <w:rStyle w:val="11"/>
                <w:rFonts w:ascii="Times New Roman" w:hAnsi="Times New Roman"/>
                <w:bCs/>
              </w:rPr>
            </w:pPr>
          </w:p>
          <w:p w:rsidR="0045484A" w:rsidRPr="00F74E07" w:rsidRDefault="0045484A" w:rsidP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</w:t>
            </w:r>
            <w:r w:rsidRPr="00F74E07">
              <w:rPr>
                <w:rFonts w:ascii="Times New Roman" w:hAnsi="Times New Roman" w:cs="Times New Roman"/>
              </w:rPr>
              <w:t>__</w:t>
            </w:r>
            <w:r w:rsidRPr="009C483B">
              <w:rPr>
                <w:rFonts w:ascii="Times New Roman" w:hAnsi="Times New Roman" w:cs="Times New Roman"/>
              </w:rPr>
              <w:t xml:space="preserve">____ </w:t>
            </w:r>
            <w:r w:rsidRPr="00F74E07">
              <w:rPr>
                <w:rFonts w:ascii="Times New Roman" w:hAnsi="Times New Roman" w:cs="Times New Roman"/>
              </w:rPr>
              <w:t xml:space="preserve">  _____________/__________/</w:t>
            </w:r>
          </w:p>
          <w:p w:rsidR="0045484A" w:rsidRPr="00F74E07" w:rsidRDefault="0045484A" w:rsidP="004548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(должность)    </w:t>
            </w:r>
            <w:r w:rsidRPr="00F74E07">
              <w:rPr>
                <w:rFonts w:ascii="Times New Roman" w:hAnsi="Times New Roman" w:cs="Times New Roman"/>
              </w:rPr>
              <w:t xml:space="preserve">    (подпись)         (Ф.И.О.)</w:t>
            </w:r>
          </w:p>
          <w:p w:rsidR="0045484A" w:rsidRPr="00F74E07" w:rsidRDefault="0045484A" w:rsidP="0045484A">
            <w:pPr>
              <w:tabs>
                <w:tab w:val="clear" w:pos="708"/>
              </w:tabs>
              <w:suppressAutoHyphens w:val="0"/>
              <w:spacing w:line="240" w:lineRule="auto"/>
              <w:jc w:val="center"/>
            </w:pPr>
            <w:r w:rsidRPr="00F74E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5484A" w:rsidRDefault="0045484A" w:rsidP="0045484A"/>
    <w:p w:rsidR="00CD49D9" w:rsidRDefault="00CD49D9">
      <w:pPr>
        <w:sectPr w:rsidR="00CD49D9">
          <w:headerReference w:type="default" r:id="rId16"/>
          <w:pgSz w:w="11906" w:h="16838"/>
          <w:pgMar w:top="1134" w:right="566" w:bottom="993" w:left="1134" w:header="0" w:footer="0" w:gutter="0"/>
          <w:cols w:space="720"/>
          <w:formProt w:val="0"/>
          <w:docGrid w:linePitch="326"/>
        </w:sectPr>
      </w:pPr>
    </w:p>
    <w:p w:rsidR="00CD49D9" w:rsidRDefault="00CD49D9">
      <w:pPr>
        <w:suppressAutoHyphens w:val="0"/>
        <w:spacing w:after="200" w:line="276" w:lineRule="auto"/>
        <w:rPr>
          <w:rFonts w:ascii="Times New Roman" w:hAnsi="Times New Roman" w:cs="Arial"/>
        </w:rPr>
      </w:pPr>
    </w:p>
    <w:tbl>
      <w:tblPr>
        <w:tblW w:w="5321" w:type="dxa"/>
        <w:jc w:val="right"/>
        <w:tblLook w:val="04A0" w:firstRow="1" w:lastRow="0" w:firstColumn="1" w:lastColumn="0" w:noHBand="0" w:noVBand="1"/>
      </w:tblPr>
      <w:tblGrid>
        <w:gridCol w:w="5321"/>
      </w:tblGrid>
      <w:tr w:rsidR="00CD49D9">
        <w:trPr>
          <w:jc w:val="right"/>
        </w:trPr>
        <w:tc>
          <w:tcPr>
            <w:tcW w:w="5321" w:type="dxa"/>
            <w:shd w:val="clear" w:color="auto" w:fill="FFFFFF"/>
          </w:tcPr>
          <w:p w:rsidR="00CD49D9" w:rsidRDefault="004548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6</w:t>
            </w:r>
          </w:p>
          <w:p w:rsidR="00CD49D9" w:rsidRDefault="0045484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 Договору оказания услуг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между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______________________ и _____________________</w:t>
            </w:r>
          </w:p>
          <w:p w:rsidR="00CD49D9" w:rsidRDefault="0045484A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от_________________ № ____________</w:t>
            </w:r>
          </w:p>
          <w:p w:rsidR="00CD49D9" w:rsidRDefault="00CD49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D49D9" w:rsidRDefault="0045484A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РЕЕСТР № ________ от «____» ___________ 20___ г. </w:t>
      </w:r>
    </w:p>
    <w:p w:rsidR="00CD49D9" w:rsidRDefault="0045484A" w:rsidP="00C00C57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передачи комплектов документов из МФЦ ______________________________________________</w:t>
      </w:r>
    </w:p>
    <w:p w:rsidR="00CD49D9" w:rsidRDefault="00C00C57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bookmarkStart w:id="7" w:name="_GoBack"/>
      <w:bookmarkEnd w:id="7"/>
      <w:r w:rsidR="0045484A">
        <w:rPr>
          <w:rFonts w:ascii="Times New Roman" w:hAnsi="Times New Roman"/>
        </w:rPr>
        <w:t>наименование</w:t>
      </w:r>
    </w:p>
    <w:p w:rsidR="00CD49D9" w:rsidRDefault="0045484A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</w:t>
      </w:r>
    </w:p>
    <w:p w:rsidR="00CD49D9" w:rsidRDefault="0045484A">
      <w:pPr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организации</w:t>
      </w:r>
    </w:p>
    <w:p w:rsidR="00CD49D9" w:rsidRDefault="00CD49D9">
      <w:pPr>
        <w:widowControl w:val="0"/>
        <w:spacing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14701" w:type="dxa"/>
        <w:tblLook w:val="00A0" w:firstRow="1" w:lastRow="0" w:firstColumn="1" w:lastColumn="0" w:noHBand="0" w:noVBand="0"/>
      </w:tblPr>
      <w:tblGrid>
        <w:gridCol w:w="816"/>
        <w:gridCol w:w="978"/>
        <w:gridCol w:w="2730"/>
        <w:gridCol w:w="3311"/>
        <w:gridCol w:w="3181"/>
        <w:gridCol w:w="3685"/>
      </w:tblGrid>
      <w:tr w:rsidR="00CD49D9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дела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 документов</w:t>
            </w: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</w:tr>
      <w:tr w:rsidR="00CD49D9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49D9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9D9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4548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49D9" w:rsidRDefault="00CD49D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D49D9" w:rsidRDefault="0045484A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копий квитанций по реестру -___</w:t>
      </w:r>
    </w:p>
    <w:p w:rsidR="00CD49D9" w:rsidRDefault="0045484A">
      <w:pPr>
        <w:tabs>
          <w:tab w:val="left" w:pos="5760"/>
        </w:tabs>
        <w:spacing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копий паспортов плательщиков по реестру -___</w:t>
      </w:r>
    </w:p>
    <w:p w:rsidR="00CD49D9" w:rsidRDefault="00CD49D9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CD49D9" w:rsidRDefault="0045484A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Специалист по обработке документов МФЦ</w:t>
      </w:r>
      <w:r>
        <w:rPr>
          <w:rFonts w:ascii="Times New Roman" w:hAnsi="Times New Roman"/>
          <w:sz w:val="20"/>
          <w:szCs w:val="20"/>
        </w:rPr>
        <w:t xml:space="preserve">  _____________________  _____________   _____________  ______________</w:t>
      </w:r>
      <w:r>
        <w:rPr>
          <w:rFonts w:ascii="Times New Roman" w:hAnsi="Times New Roman"/>
          <w:sz w:val="20"/>
          <w:szCs w:val="20"/>
        </w:rPr>
        <w:tab/>
      </w:r>
    </w:p>
    <w:p w:rsidR="00CD49D9" w:rsidRDefault="0045484A">
      <w:pPr>
        <w:tabs>
          <w:tab w:val="center" w:pos="4253"/>
          <w:tab w:val="center" w:pos="5954"/>
          <w:tab w:val="center" w:pos="7513"/>
          <w:tab w:val="center" w:pos="8931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ab/>
        <w:t>(ФИО)</w:t>
      </w:r>
      <w:r>
        <w:rPr>
          <w:rFonts w:ascii="Times New Roman" w:hAnsi="Times New Roman"/>
          <w:sz w:val="10"/>
          <w:szCs w:val="10"/>
        </w:rPr>
        <w:tab/>
        <w:t>(подпись)</w:t>
      </w:r>
      <w:r>
        <w:rPr>
          <w:rFonts w:ascii="Times New Roman" w:hAnsi="Times New Roman"/>
          <w:sz w:val="10"/>
          <w:szCs w:val="10"/>
        </w:rPr>
        <w:tab/>
        <w:t>(дата)</w:t>
      </w:r>
      <w:r>
        <w:rPr>
          <w:rFonts w:ascii="Times New Roman" w:hAnsi="Times New Roman"/>
          <w:sz w:val="10"/>
          <w:szCs w:val="10"/>
        </w:rPr>
        <w:tab/>
        <w:t>(время)</w:t>
      </w:r>
    </w:p>
    <w:p w:rsidR="00CD49D9" w:rsidRDefault="0045484A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Получил курьер МФЦ</w:t>
      </w:r>
      <w:r>
        <w:rPr>
          <w:rFonts w:ascii="Times New Roman" w:hAnsi="Times New Roman"/>
          <w:sz w:val="20"/>
          <w:szCs w:val="20"/>
        </w:rPr>
        <w:tab/>
        <w:t>_____________________  ______________   ______________  ______________</w:t>
      </w:r>
    </w:p>
    <w:p w:rsidR="00CD49D9" w:rsidRDefault="0045484A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>(ФИО)</w:t>
      </w:r>
      <w:r>
        <w:rPr>
          <w:rFonts w:ascii="Times New Roman" w:hAnsi="Times New Roman"/>
          <w:sz w:val="10"/>
          <w:szCs w:val="10"/>
        </w:rPr>
        <w:tab/>
        <w:t>(подпись)</w:t>
      </w:r>
      <w:r>
        <w:rPr>
          <w:rFonts w:ascii="Times New Roman" w:hAnsi="Times New Roman"/>
          <w:sz w:val="10"/>
          <w:szCs w:val="10"/>
        </w:rPr>
        <w:tab/>
        <w:t>(дата)</w:t>
      </w:r>
      <w:r>
        <w:rPr>
          <w:rFonts w:ascii="Times New Roman" w:hAnsi="Times New Roman"/>
          <w:sz w:val="10"/>
          <w:szCs w:val="10"/>
        </w:rPr>
        <w:tab/>
        <w:t>(время)</w:t>
      </w:r>
    </w:p>
    <w:p w:rsidR="00CD49D9" w:rsidRDefault="0045484A">
      <w:pPr>
        <w:tabs>
          <w:tab w:val="left" w:pos="2127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Сдал курьер МФЦ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_____________________  ______________   ______________  ______________</w:t>
      </w:r>
    </w:p>
    <w:p w:rsidR="00CD49D9" w:rsidRDefault="0045484A">
      <w:pPr>
        <w:tabs>
          <w:tab w:val="center" w:pos="3261"/>
          <w:tab w:val="center" w:pos="5103"/>
          <w:tab w:val="center" w:pos="6663"/>
          <w:tab w:val="center" w:pos="8080"/>
        </w:tabs>
        <w:spacing w:line="240" w:lineRule="auto"/>
        <w:ind w:left="3119" w:firstLine="6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0"/>
          <w:szCs w:val="10"/>
        </w:rPr>
        <w:tab/>
        <w:t>(ФИО)</w:t>
      </w:r>
      <w:r>
        <w:rPr>
          <w:rFonts w:ascii="Times New Roman" w:hAnsi="Times New Roman"/>
          <w:sz w:val="10"/>
          <w:szCs w:val="10"/>
        </w:rPr>
        <w:tab/>
        <w:t>(подпись)</w:t>
      </w:r>
      <w:r>
        <w:rPr>
          <w:rFonts w:ascii="Times New Roman" w:hAnsi="Times New Roman"/>
          <w:sz w:val="10"/>
          <w:szCs w:val="10"/>
        </w:rPr>
        <w:tab/>
        <w:t>(дата)</w:t>
      </w:r>
      <w:r>
        <w:rPr>
          <w:rFonts w:ascii="Times New Roman" w:hAnsi="Times New Roman"/>
          <w:sz w:val="10"/>
          <w:szCs w:val="10"/>
        </w:rPr>
        <w:tab/>
        <w:t>(время)</w:t>
      </w:r>
    </w:p>
    <w:p w:rsidR="00CD49D9" w:rsidRDefault="0045484A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Осуществлена передача _____ комплектов пакетов по реестру:</w:t>
      </w:r>
      <w:r>
        <w:rPr>
          <w:rFonts w:ascii="Times New Roman" w:hAnsi="Times New Roman"/>
          <w:sz w:val="20"/>
          <w:szCs w:val="20"/>
        </w:rPr>
        <w:t xml:space="preserve"> _______________</w:t>
      </w:r>
    </w:p>
    <w:p w:rsidR="00CD49D9" w:rsidRDefault="00CD49D9">
      <w:pPr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CD49D9" w:rsidRDefault="0045484A">
      <w:pPr>
        <w:tabs>
          <w:tab w:val="right" w:pos="12333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Принял ответственный специалист Общества</w:t>
      </w:r>
      <w:r>
        <w:rPr>
          <w:rFonts w:ascii="Times New Roman" w:hAnsi="Times New Roman"/>
          <w:sz w:val="20"/>
          <w:szCs w:val="20"/>
        </w:rPr>
        <w:t xml:space="preserve"> _____________________  _____________   _____________  ______________</w:t>
      </w:r>
      <w:r>
        <w:rPr>
          <w:rFonts w:ascii="Times New Roman" w:hAnsi="Times New Roman"/>
          <w:sz w:val="20"/>
          <w:szCs w:val="20"/>
        </w:rPr>
        <w:tab/>
      </w:r>
    </w:p>
    <w:p w:rsidR="00CD49D9" w:rsidRDefault="00CD49D9">
      <w:pPr>
        <w:spacing w:line="240" w:lineRule="auto"/>
        <w:ind w:firstLine="9214"/>
      </w:pPr>
    </w:p>
    <w:sectPr w:rsidR="00CD49D9">
      <w:headerReference w:type="default" r:id="rId17"/>
      <w:pgSz w:w="16838" w:h="11906" w:orient="landscape"/>
      <w:pgMar w:top="1134" w:right="1134" w:bottom="566" w:left="993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E9" w:rsidRDefault="001D74E9">
      <w:pPr>
        <w:spacing w:line="240" w:lineRule="auto"/>
      </w:pPr>
      <w:r>
        <w:separator/>
      </w:r>
    </w:p>
  </w:endnote>
  <w:endnote w:type="continuationSeparator" w:id="0">
    <w:p w:rsidR="001D74E9" w:rsidRDefault="001D7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Serif-Bold">
    <w:altName w:val="Times New Roman"/>
    <w:charset w:val="CC"/>
    <w:family w:val="roman"/>
    <w:pitch w:val="variable"/>
  </w:font>
  <w:font w:name="TimesNewRomanPSMT">
    <w:altName w:val="Times New Roman"/>
    <w:charset w:val="CC"/>
    <w:family w:val="roman"/>
    <w:pitch w:val="variable"/>
  </w:font>
  <w:font w:name="TimesNewRomanPS-BoldMT">
    <w:altName w:val="Times New Roman"/>
    <w:charset w:val="CC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E9" w:rsidRDefault="001D74E9">
      <w:pPr>
        <w:spacing w:line="240" w:lineRule="auto"/>
      </w:pPr>
      <w:r>
        <w:separator/>
      </w:r>
    </w:p>
  </w:footnote>
  <w:footnote w:type="continuationSeparator" w:id="0">
    <w:p w:rsidR="001D74E9" w:rsidRDefault="001D7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C00C57">
      <w:rPr>
        <w:noProof/>
      </w:rPr>
      <w:t>8</w:t>
    </w:r>
    <w:r>
      <w:fldChar w:fldCharType="end"/>
    </w:r>
  </w:p>
  <w:p w:rsidR="0045484A" w:rsidRDefault="0045484A">
    <w:pPr>
      <w:pStyle w:val="af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C00C57">
      <w:rPr>
        <w:noProof/>
      </w:rPr>
      <w:t>34</w:t>
    </w:r>
    <w:r>
      <w:fldChar w:fldCharType="end"/>
    </w:r>
  </w:p>
  <w:p w:rsidR="0045484A" w:rsidRDefault="0045484A">
    <w:pPr>
      <w:pStyle w:val="af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C00C57">
      <w:rPr>
        <w:noProof/>
      </w:rPr>
      <w:t>47</w:t>
    </w:r>
    <w:r>
      <w:fldChar w:fldCharType="end"/>
    </w:r>
  </w:p>
  <w:p w:rsidR="0045484A" w:rsidRDefault="0045484A">
    <w:pPr>
      <w:pStyle w:val="aff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C00C57">
      <w:rPr>
        <w:noProof/>
      </w:rPr>
      <w:t>52</w:t>
    </w:r>
    <w:r>
      <w:fldChar w:fldCharType="end"/>
    </w:r>
  </w:p>
  <w:p w:rsidR="0045484A" w:rsidRDefault="0045484A">
    <w:pPr>
      <w:pStyle w:val="af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C00C57">
      <w:rPr>
        <w:noProof/>
      </w:rPr>
      <w:t>53</w:t>
    </w:r>
    <w:r>
      <w:fldChar w:fldCharType="end"/>
    </w:r>
  </w:p>
  <w:p w:rsidR="0045484A" w:rsidRDefault="0045484A">
    <w:pPr>
      <w:pStyle w:val="aff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4A" w:rsidRDefault="0045484A">
    <w:pPr>
      <w:pStyle w:val="aff3"/>
      <w:jc w:val="center"/>
    </w:pPr>
    <w:r>
      <w:fldChar w:fldCharType="begin"/>
    </w:r>
    <w:r>
      <w:instrText>PAGE</w:instrText>
    </w:r>
    <w:r>
      <w:fldChar w:fldCharType="separate"/>
    </w:r>
    <w:r w:rsidR="00C00C57">
      <w:rPr>
        <w:noProof/>
      </w:rPr>
      <w:t>54</w:t>
    </w:r>
    <w:r>
      <w:fldChar w:fldCharType="end"/>
    </w:r>
  </w:p>
  <w:p w:rsidR="0045484A" w:rsidRDefault="0045484A">
    <w:pPr>
      <w:pStyle w:val="af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2A"/>
    <w:multiLevelType w:val="multilevel"/>
    <w:tmpl w:val="50541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40FC3"/>
    <w:multiLevelType w:val="multilevel"/>
    <w:tmpl w:val="CB726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962A2"/>
    <w:multiLevelType w:val="multilevel"/>
    <w:tmpl w:val="5414F3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4600B"/>
    <w:multiLevelType w:val="multilevel"/>
    <w:tmpl w:val="B574C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FB803BB"/>
    <w:multiLevelType w:val="multilevel"/>
    <w:tmpl w:val="762E26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16163"/>
    <w:multiLevelType w:val="multilevel"/>
    <w:tmpl w:val="BF3AC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A47B9B"/>
    <w:multiLevelType w:val="multilevel"/>
    <w:tmpl w:val="7EF2A4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4E6A0930"/>
    <w:multiLevelType w:val="multilevel"/>
    <w:tmpl w:val="6506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A36FB"/>
    <w:multiLevelType w:val="multilevel"/>
    <w:tmpl w:val="F3FCC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16A23"/>
    <w:multiLevelType w:val="multilevel"/>
    <w:tmpl w:val="0C1A89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015137"/>
    <w:multiLevelType w:val="multilevel"/>
    <w:tmpl w:val="F5CC5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63C48"/>
    <w:multiLevelType w:val="multilevel"/>
    <w:tmpl w:val="B8566E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0B6E07"/>
    <w:multiLevelType w:val="multilevel"/>
    <w:tmpl w:val="B6207C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A07FCD"/>
    <w:multiLevelType w:val="multilevel"/>
    <w:tmpl w:val="4CE6A7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266003"/>
    <w:multiLevelType w:val="multilevel"/>
    <w:tmpl w:val="468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C2FE2"/>
    <w:multiLevelType w:val="multilevel"/>
    <w:tmpl w:val="8138B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7780D"/>
    <w:multiLevelType w:val="multilevel"/>
    <w:tmpl w:val="C5E0D0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F6253"/>
    <w:multiLevelType w:val="multilevel"/>
    <w:tmpl w:val="C38C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8"/>
  </w:num>
  <w:num w:numId="11">
    <w:abstractNumId w:val="1"/>
  </w:num>
  <w:num w:numId="12">
    <w:abstractNumId w:val="5"/>
  </w:num>
  <w:num w:numId="13">
    <w:abstractNumId w:val="4"/>
  </w:num>
  <w:num w:numId="14">
    <w:abstractNumId w:val="8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9"/>
    <w:rsid w:val="001D74E9"/>
    <w:rsid w:val="0045484A"/>
    <w:rsid w:val="00B206A4"/>
    <w:rsid w:val="00C00C57"/>
    <w:rsid w:val="00C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qFormat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14C1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zag1">
    <w:name w:val="zag1"/>
    <w:qFormat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  <w:qFormat/>
  </w:style>
  <w:style w:type="character" w:styleId="a8">
    <w:name w:val="Emphasis"/>
    <w:qFormat/>
    <w:rPr>
      <w:i/>
      <w:iCs/>
    </w:rPr>
  </w:style>
  <w:style w:type="character" w:customStyle="1" w:styleId="a9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qFormat/>
    <w:rPr>
      <w:sz w:val="16"/>
      <w:szCs w:val="16"/>
    </w:rPr>
  </w:style>
  <w:style w:type="character" w:customStyle="1" w:styleId="ac">
    <w:name w:val="Текст примечания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qFormat/>
    <w:rPr>
      <w:sz w:val="23"/>
      <w:szCs w:val="23"/>
      <w:shd w:val="clear" w:color="auto" w:fill="FFFFFF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0">
    <w:name w:val="Основной текст_"/>
    <w:qFormat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aui-field-content16">
    <w:name w:val="aui-field-content16"/>
    <w:basedOn w:val="a0"/>
    <w:qFormat/>
    <w:rPr>
      <w:vanish w:val="0"/>
    </w:rPr>
  </w:style>
  <w:style w:type="character" w:customStyle="1" w:styleId="af1">
    <w:name w:val="МРСК_шрифт_абзаца Знак"/>
    <w:basedOn w:val="a0"/>
    <w:qFormat/>
    <w:rPr>
      <w:rFonts w:eastAsia="Times New Roman" w:cs="Times New Roman"/>
      <w:sz w:val="26"/>
      <w:szCs w:val="26"/>
      <w:lang w:eastAsia="ru-RU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qFormat/>
    <w:rPr>
      <w:vertAlign w:val="superscript"/>
    </w:rPr>
  </w:style>
  <w:style w:type="character" w:customStyle="1" w:styleId="af3">
    <w:name w:val="Текст концевой сноски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  <w:rPr>
      <w:rFonts w:cs="Arial"/>
      <w:sz w:val="16"/>
      <w:szCs w:val="16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b w:val="0"/>
      <w:color w:val="002060"/>
      <w:sz w:val="24"/>
    </w:rPr>
  </w:style>
  <w:style w:type="character" w:customStyle="1" w:styleId="ListLabel9">
    <w:name w:val="ListLabel 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Arial"/>
      <w:sz w:val="28"/>
      <w:szCs w:val="3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sz w:val="28"/>
      <w:szCs w:val="32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sz w:val="28"/>
      <w:szCs w:val="32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sz w:val="28"/>
      <w:szCs w:val="3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sz w:val="28"/>
      <w:szCs w:val="32"/>
    </w:rPr>
  </w:style>
  <w:style w:type="character" w:customStyle="1" w:styleId="ListLabel40">
    <w:name w:val="ListLabel 40"/>
    <w:qFormat/>
    <w:rPr>
      <w:b/>
      <w:sz w:val="24"/>
    </w:rPr>
  </w:style>
  <w:style w:type="character" w:customStyle="1" w:styleId="ListLabel41">
    <w:name w:val="ListLabel 41"/>
    <w:qFormat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Arial"/>
      <w:sz w:val="28"/>
      <w:szCs w:val="32"/>
    </w:rPr>
  </w:style>
  <w:style w:type="character" w:customStyle="1" w:styleId="ListLabel72">
    <w:name w:val="ListLabel 72"/>
    <w:qFormat/>
    <w:rPr>
      <w:b/>
      <w:sz w:val="24"/>
    </w:rPr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sz w:val="28"/>
      <w:szCs w:val="32"/>
    </w:rPr>
  </w:style>
  <w:style w:type="character" w:customStyle="1" w:styleId="ListLabel78">
    <w:name w:val="ListLabel 78"/>
    <w:qFormat/>
    <w:rPr>
      <w:b/>
      <w:sz w:val="24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sz w:val="28"/>
      <w:szCs w:val="32"/>
    </w:rPr>
  </w:style>
  <w:style w:type="character" w:customStyle="1" w:styleId="ListLabel84">
    <w:name w:val="ListLabel 84"/>
    <w:qFormat/>
    <w:rPr>
      <w:b/>
      <w:sz w:val="24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sz w:val="28"/>
      <w:szCs w:val="32"/>
    </w:rPr>
  </w:style>
  <w:style w:type="character" w:customStyle="1" w:styleId="ListLabel90">
    <w:name w:val="ListLabel 90"/>
    <w:qFormat/>
    <w:rPr>
      <w:b/>
      <w:sz w:val="24"/>
    </w:rPr>
  </w:style>
  <w:style w:type="character" w:customStyle="1" w:styleId="af4">
    <w:name w:val="Символ сноски"/>
    <w:qFormat/>
  </w:style>
  <w:style w:type="character" w:customStyle="1" w:styleId="af5">
    <w:name w:val="Символы концевой сноски"/>
    <w:qFormat/>
  </w:style>
  <w:style w:type="character" w:customStyle="1" w:styleId="12">
    <w:name w:val="Обычный1 Знак"/>
    <w:link w:val="13"/>
    <w:qFormat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3E1534"/>
    <w:rPr>
      <w:b/>
      <w:bCs/>
    </w:rPr>
  </w:style>
  <w:style w:type="character" w:customStyle="1" w:styleId="af7">
    <w:name w:val="Абзац списка Знак"/>
    <w:uiPriority w:val="34"/>
    <w:qFormat/>
    <w:locked/>
    <w:rsid w:val="0098665A"/>
    <w:rPr>
      <w:rFonts w:ascii="Calibri" w:eastAsia="Lucida Sans Unicode" w:hAnsi="Calibri" w:cs="Tahoma"/>
      <w:color w:val="00000A"/>
      <w:lang w:eastAsia="en-US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sz w:val="28"/>
      <w:szCs w:val="32"/>
    </w:rPr>
  </w:style>
  <w:style w:type="character" w:customStyle="1" w:styleId="ListLabel101">
    <w:name w:val="ListLabel 101"/>
    <w:qFormat/>
    <w:rPr>
      <w:b/>
      <w:sz w:val="24"/>
    </w:rPr>
  </w:style>
  <w:style w:type="character" w:customStyle="1" w:styleId="ListLabel102">
    <w:name w:val="ListLabel 102"/>
    <w:qFormat/>
    <w:rPr>
      <w:b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sz w:val="24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b/>
      <w:sz w:val="24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/>
      <w:b/>
      <w:sz w:val="22"/>
    </w:rPr>
  </w:style>
  <w:style w:type="character" w:customStyle="1" w:styleId="ListLabel119">
    <w:name w:val="ListLabel 119"/>
    <w:qFormat/>
    <w:rPr>
      <w:rFonts w:ascii="Times New Roman" w:hAnsi="Times New Roman"/>
      <w:b/>
      <w:sz w:val="22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rFonts w:ascii="Times New Roman" w:hAnsi="Times New Roman"/>
      <w:b/>
      <w:sz w:val="22"/>
    </w:rPr>
  </w:style>
  <w:style w:type="character" w:customStyle="1" w:styleId="ListLabel122">
    <w:name w:val="ListLabel 122"/>
    <w:qFormat/>
    <w:rPr>
      <w:rFonts w:ascii="Times New Roman" w:hAnsi="Times New Roman"/>
      <w:b/>
      <w:sz w:val="22"/>
    </w:rPr>
  </w:style>
  <w:style w:type="character" w:customStyle="1" w:styleId="ListLabel123">
    <w:name w:val="ListLabel 123"/>
    <w:qFormat/>
    <w:rPr>
      <w:rFonts w:ascii="Times New Roman" w:hAnsi="Times New Roman"/>
      <w:b/>
      <w:sz w:val="22"/>
    </w:rPr>
  </w:style>
  <w:style w:type="character" w:customStyle="1" w:styleId="ListLabel124">
    <w:name w:val="ListLabel 124"/>
    <w:qFormat/>
    <w:rPr>
      <w:rFonts w:ascii="Times New Roman" w:hAnsi="Times New Roman"/>
      <w:b/>
      <w:sz w:val="22"/>
    </w:rPr>
  </w:style>
  <w:style w:type="character" w:customStyle="1" w:styleId="ListLabel125">
    <w:name w:val="ListLabel 125"/>
    <w:qFormat/>
    <w:rPr>
      <w:rFonts w:ascii="Times New Roman" w:hAnsi="Times New Roman"/>
      <w:b/>
      <w:sz w:val="22"/>
    </w:rPr>
  </w:style>
  <w:style w:type="character" w:customStyle="1" w:styleId="ListLabel126">
    <w:name w:val="ListLabel 126"/>
    <w:qFormat/>
    <w:rPr>
      <w:rFonts w:ascii="Times New Roman" w:hAnsi="Times New Roman"/>
      <w:b/>
      <w:color w:val="00000A"/>
      <w:sz w:val="22"/>
    </w:rPr>
  </w:style>
  <w:style w:type="character" w:customStyle="1" w:styleId="ListLabel127">
    <w:name w:val="ListLabel 127"/>
    <w:qFormat/>
    <w:rPr>
      <w:rFonts w:ascii="Times New Roman" w:hAnsi="Times New Roman"/>
      <w:b/>
      <w:sz w:val="22"/>
    </w:rPr>
  </w:style>
  <w:style w:type="character" w:customStyle="1" w:styleId="ListLabel128">
    <w:name w:val="ListLabel 128"/>
    <w:qFormat/>
    <w:rPr>
      <w:rFonts w:ascii="Times New Roman" w:hAnsi="Times New Roman"/>
      <w:b/>
      <w:sz w:val="22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sz w:val="22"/>
    </w:rPr>
  </w:style>
  <w:style w:type="character" w:customStyle="1" w:styleId="ListLabel131">
    <w:name w:val="ListLabel 131"/>
    <w:qFormat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Pr>
      <w:rFonts w:ascii="Times New Roman" w:hAnsi="Times New Roman"/>
      <w:color w:val="00000A"/>
      <w:highlight w:val="yellow"/>
    </w:rPr>
  </w:style>
  <w:style w:type="character" w:customStyle="1" w:styleId="ListLabel133">
    <w:name w:val="ListLabel 133"/>
    <w:qFormat/>
    <w:rPr>
      <w:rFonts w:ascii="Times New Roman" w:hAnsi="Times New Roman"/>
      <w:b/>
      <w:sz w:val="22"/>
    </w:rPr>
  </w:style>
  <w:style w:type="character" w:customStyle="1" w:styleId="ListLabel134">
    <w:name w:val="ListLabel 134"/>
    <w:qFormat/>
    <w:rPr>
      <w:rFonts w:ascii="Times New Roman" w:hAnsi="Times New Roman"/>
      <w:b/>
      <w:sz w:val="22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2"/>
    </w:rPr>
  </w:style>
  <w:style w:type="character" w:customStyle="1" w:styleId="ListLabel136">
    <w:name w:val="ListLabel 136"/>
    <w:qFormat/>
    <w:rPr>
      <w:rFonts w:ascii="Times New Roman" w:hAnsi="Times New Roman"/>
      <w:b/>
      <w:sz w:val="22"/>
    </w:rPr>
  </w:style>
  <w:style w:type="character" w:customStyle="1" w:styleId="ListLabel137">
    <w:name w:val="ListLabel 137"/>
    <w:qFormat/>
    <w:rPr>
      <w:rFonts w:ascii="Times New Roman" w:hAnsi="Times New Roman"/>
      <w:b/>
      <w:sz w:val="22"/>
    </w:rPr>
  </w:style>
  <w:style w:type="character" w:customStyle="1" w:styleId="ListLabel138">
    <w:name w:val="ListLabel 138"/>
    <w:qFormat/>
    <w:rPr>
      <w:rFonts w:ascii="Times New Roman" w:hAnsi="Times New Roman"/>
      <w:b/>
      <w:sz w:val="22"/>
    </w:rPr>
  </w:style>
  <w:style w:type="character" w:customStyle="1" w:styleId="ListLabel139">
    <w:name w:val="ListLabel 139"/>
    <w:qFormat/>
    <w:rPr>
      <w:rFonts w:ascii="Times New Roman" w:hAnsi="Times New Roman"/>
      <w:b/>
      <w:sz w:val="22"/>
    </w:rPr>
  </w:style>
  <w:style w:type="character" w:customStyle="1" w:styleId="ListLabel140">
    <w:name w:val="ListLabel 140"/>
    <w:qFormat/>
    <w:rPr>
      <w:rFonts w:ascii="Times New Roman" w:hAnsi="Times New Roman"/>
      <w:b/>
      <w:sz w:val="22"/>
    </w:rPr>
  </w:style>
  <w:style w:type="character" w:customStyle="1" w:styleId="ListLabel141">
    <w:name w:val="ListLabel 141"/>
    <w:qFormat/>
    <w:rPr>
      <w:rFonts w:ascii="Times New Roman" w:hAnsi="Times New Roman"/>
      <w:b/>
      <w:color w:val="00000A"/>
      <w:sz w:val="22"/>
    </w:rPr>
  </w:style>
  <w:style w:type="character" w:customStyle="1" w:styleId="ListLabel142">
    <w:name w:val="ListLabel 142"/>
    <w:qFormat/>
    <w:rPr>
      <w:rFonts w:ascii="Times New Roman" w:hAnsi="Times New Roman"/>
      <w:b/>
      <w:sz w:val="22"/>
    </w:rPr>
  </w:style>
  <w:style w:type="character" w:customStyle="1" w:styleId="ListLabel143">
    <w:name w:val="ListLabel 143"/>
    <w:qFormat/>
    <w:rPr>
      <w:rFonts w:ascii="Times New Roman" w:hAnsi="Times New Roman"/>
      <w:b/>
      <w:sz w:val="22"/>
    </w:rPr>
  </w:style>
  <w:style w:type="character" w:customStyle="1" w:styleId="ListLabel144">
    <w:name w:val="ListLabel 144"/>
    <w:qFormat/>
    <w:rPr>
      <w:rFonts w:ascii="Times New Roman" w:hAnsi="Times New Roman"/>
      <w:b/>
      <w:sz w:val="22"/>
    </w:rPr>
  </w:style>
  <w:style w:type="character" w:customStyle="1" w:styleId="ListLabel145">
    <w:name w:val="ListLabel 145"/>
    <w:qFormat/>
    <w:rPr>
      <w:rFonts w:ascii="Times New Roman" w:hAnsi="Times New Roman"/>
      <w:b w:val="0"/>
      <w:sz w:val="24"/>
    </w:rPr>
  </w:style>
  <w:style w:type="character" w:customStyle="1" w:styleId="ListLabel146">
    <w:name w:val="ListLabel 146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47">
    <w:name w:val="ListLabel 147"/>
    <w:qFormat/>
    <w:rPr>
      <w:rFonts w:ascii="Times New Roman" w:hAnsi="Times New Roman"/>
      <w:color w:val="00000A"/>
      <w:highlight w:val="yellow"/>
    </w:rPr>
  </w:style>
  <w:style w:type="character" w:customStyle="1" w:styleId="ListLabel148">
    <w:name w:val="ListLabel 148"/>
    <w:qFormat/>
    <w:rPr>
      <w:rFonts w:ascii="Times New Roman" w:hAnsi="Times New Roman"/>
      <w:b/>
      <w:sz w:val="22"/>
    </w:rPr>
  </w:style>
  <w:style w:type="character" w:customStyle="1" w:styleId="ListLabel149">
    <w:name w:val="ListLabel 149"/>
    <w:qFormat/>
    <w:rPr>
      <w:rFonts w:ascii="Times New Roman" w:hAnsi="Times New Roman"/>
      <w:b/>
      <w:sz w:val="22"/>
    </w:rPr>
  </w:style>
  <w:style w:type="character" w:customStyle="1" w:styleId="ListLabel150">
    <w:name w:val="ListLabel 150"/>
    <w:qFormat/>
    <w:rPr>
      <w:rFonts w:ascii="Times New Roman" w:hAnsi="Times New Roman"/>
      <w:b/>
      <w:sz w:val="22"/>
    </w:rPr>
  </w:style>
  <w:style w:type="character" w:customStyle="1" w:styleId="ListLabel151">
    <w:name w:val="ListLabel 151"/>
    <w:qFormat/>
    <w:rPr>
      <w:rFonts w:ascii="Times New Roman" w:hAnsi="Times New Roman"/>
      <w:b/>
      <w:sz w:val="22"/>
    </w:rPr>
  </w:style>
  <w:style w:type="character" w:customStyle="1" w:styleId="ListLabel152">
    <w:name w:val="ListLabel 152"/>
    <w:qFormat/>
    <w:rPr>
      <w:rFonts w:ascii="Times New Roman" w:hAnsi="Times New Roman"/>
      <w:b/>
      <w:sz w:val="22"/>
    </w:rPr>
  </w:style>
  <w:style w:type="character" w:customStyle="1" w:styleId="ListLabel153">
    <w:name w:val="ListLabel 153"/>
    <w:qFormat/>
    <w:rPr>
      <w:rFonts w:ascii="Times New Roman" w:hAnsi="Times New Roman"/>
      <w:b/>
      <w:sz w:val="22"/>
    </w:rPr>
  </w:style>
  <w:style w:type="character" w:customStyle="1" w:styleId="ListLabel154">
    <w:name w:val="ListLabel 154"/>
    <w:qFormat/>
    <w:rPr>
      <w:rFonts w:ascii="Times New Roman" w:hAnsi="Times New Roman"/>
      <w:b/>
      <w:sz w:val="22"/>
    </w:rPr>
  </w:style>
  <w:style w:type="character" w:customStyle="1" w:styleId="ListLabel155">
    <w:name w:val="ListLabel 155"/>
    <w:qFormat/>
    <w:rPr>
      <w:rFonts w:ascii="Times New Roman" w:hAnsi="Times New Roman"/>
      <w:b/>
      <w:color w:val="00000A"/>
      <w:sz w:val="22"/>
    </w:rPr>
  </w:style>
  <w:style w:type="character" w:customStyle="1" w:styleId="ListLabel156">
    <w:name w:val="ListLabel 156"/>
    <w:qFormat/>
    <w:rPr>
      <w:rFonts w:ascii="Times New Roman" w:hAnsi="Times New Roman"/>
      <w:b/>
      <w:sz w:val="22"/>
    </w:rPr>
  </w:style>
  <w:style w:type="character" w:customStyle="1" w:styleId="ListLabel157">
    <w:name w:val="ListLabel 157"/>
    <w:qFormat/>
    <w:rPr>
      <w:rFonts w:ascii="Times New Roman" w:hAnsi="Times New Roman"/>
      <w:b/>
      <w:sz w:val="22"/>
    </w:rPr>
  </w:style>
  <w:style w:type="character" w:customStyle="1" w:styleId="ListLabel158">
    <w:name w:val="ListLabel 158"/>
    <w:qFormat/>
    <w:rPr>
      <w:rFonts w:ascii="Times New Roman" w:hAnsi="Times New Roman"/>
      <w:b/>
      <w:sz w:val="22"/>
    </w:rPr>
  </w:style>
  <w:style w:type="character" w:customStyle="1" w:styleId="ListLabel159">
    <w:name w:val="ListLabel 159"/>
    <w:qFormat/>
    <w:rPr>
      <w:rFonts w:ascii="Times New Roman" w:hAnsi="Times New Roman"/>
      <w:b w:val="0"/>
      <w:sz w:val="24"/>
    </w:rPr>
  </w:style>
  <w:style w:type="character" w:customStyle="1" w:styleId="ListLabel160">
    <w:name w:val="ListLabel 16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61">
    <w:name w:val="ListLabel 161"/>
    <w:qFormat/>
    <w:rPr>
      <w:rFonts w:ascii="Times New Roman" w:hAnsi="Times New Roman"/>
      <w:b/>
      <w:sz w:val="22"/>
    </w:rPr>
  </w:style>
  <w:style w:type="character" w:customStyle="1" w:styleId="ListLabel162">
    <w:name w:val="ListLabel 162"/>
    <w:qFormat/>
    <w:rPr>
      <w:rFonts w:ascii="Times New Roman" w:hAnsi="Times New Roman"/>
      <w:b/>
      <w:sz w:val="22"/>
    </w:rPr>
  </w:style>
  <w:style w:type="character" w:customStyle="1" w:styleId="ListLabel163">
    <w:name w:val="ListLabel 163"/>
    <w:qFormat/>
    <w:rPr>
      <w:rFonts w:ascii="Times New Roman" w:hAnsi="Times New Roman"/>
      <w:b/>
      <w:sz w:val="22"/>
    </w:rPr>
  </w:style>
  <w:style w:type="character" w:customStyle="1" w:styleId="ListLabel164">
    <w:name w:val="ListLabel 164"/>
    <w:qFormat/>
    <w:rPr>
      <w:rFonts w:ascii="Times New Roman" w:hAnsi="Times New Roman"/>
      <w:b/>
      <w:sz w:val="22"/>
    </w:rPr>
  </w:style>
  <w:style w:type="character" w:customStyle="1" w:styleId="ListLabel165">
    <w:name w:val="ListLabel 165"/>
    <w:qFormat/>
    <w:rPr>
      <w:rFonts w:ascii="Times New Roman" w:hAnsi="Times New Roman"/>
      <w:b/>
      <w:sz w:val="22"/>
    </w:rPr>
  </w:style>
  <w:style w:type="character" w:customStyle="1" w:styleId="ListLabel166">
    <w:name w:val="ListLabel 166"/>
    <w:qFormat/>
    <w:rPr>
      <w:rFonts w:ascii="Times New Roman" w:hAnsi="Times New Roman"/>
      <w:b/>
      <w:sz w:val="22"/>
    </w:rPr>
  </w:style>
  <w:style w:type="character" w:customStyle="1" w:styleId="ListLabel167">
    <w:name w:val="ListLabel 167"/>
    <w:qFormat/>
    <w:rPr>
      <w:rFonts w:ascii="Times New Roman" w:hAnsi="Times New Roman"/>
      <w:b/>
      <w:sz w:val="22"/>
    </w:rPr>
  </w:style>
  <w:style w:type="character" w:customStyle="1" w:styleId="ListLabel168">
    <w:name w:val="ListLabel 168"/>
    <w:qFormat/>
    <w:rPr>
      <w:rFonts w:ascii="Times New Roman" w:hAnsi="Times New Roman"/>
      <w:b/>
      <w:color w:val="00000A"/>
      <w:sz w:val="22"/>
    </w:rPr>
  </w:style>
  <w:style w:type="character" w:customStyle="1" w:styleId="ListLabel169">
    <w:name w:val="ListLabel 169"/>
    <w:qFormat/>
    <w:rPr>
      <w:rFonts w:ascii="Times New Roman" w:hAnsi="Times New Roman"/>
      <w:b/>
      <w:sz w:val="22"/>
    </w:rPr>
  </w:style>
  <w:style w:type="character" w:customStyle="1" w:styleId="ListLabel170">
    <w:name w:val="ListLabel 170"/>
    <w:qFormat/>
    <w:rPr>
      <w:rFonts w:ascii="Times New Roman" w:hAnsi="Times New Roman"/>
      <w:b/>
      <w:sz w:val="22"/>
    </w:rPr>
  </w:style>
  <w:style w:type="character" w:customStyle="1" w:styleId="ListLabel171">
    <w:name w:val="ListLabel 171"/>
    <w:qFormat/>
    <w:rPr>
      <w:rFonts w:ascii="Times New Roman" w:hAnsi="Times New Roman"/>
      <w:b/>
      <w:sz w:val="22"/>
    </w:rPr>
  </w:style>
  <w:style w:type="character" w:customStyle="1" w:styleId="ListLabel172">
    <w:name w:val="ListLabel 172"/>
    <w:qFormat/>
    <w:rPr>
      <w:rFonts w:ascii="Times New Roman" w:hAnsi="Times New Roman"/>
      <w:b w:val="0"/>
      <w:sz w:val="24"/>
    </w:rPr>
  </w:style>
  <w:style w:type="character" w:customStyle="1" w:styleId="ListLabel173">
    <w:name w:val="ListLabel 173"/>
    <w:qFormat/>
    <w:rPr>
      <w:rFonts w:ascii="Times New Roman" w:hAnsi="Times New Roman"/>
      <w:b/>
      <w:sz w:val="22"/>
    </w:rPr>
  </w:style>
  <w:style w:type="character" w:customStyle="1" w:styleId="ListLabel174">
    <w:name w:val="ListLabel 174"/>
    <w:qFormat/>
    <w:rPr>
      <w:rFonts w:ascii="Times New Roman" w:hAnsi="Times New Roman"/>
      <w:b/>
      <w:sz w:val="22"/>
    </w:rPr>
  </w:style>
  <w:style w:type="character" w:customStyle="1" w:styleId="ListLabel175">
    <w:name w:val="ListLabel 175"/>
    <w:qFormat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Pr>
      <w:rFonts w:ascii="Times New Roman" w:hAnsi="Times New Roman"/>
      <w:b/>
      <w:sz w:val="22"/>
    </w:rPr>
  </w:style>
  <w:style w:type="character" w:customStyle="1" w:styleId="ListLabel177">
    <w:name w:val="ListLabel 177"/>
    <w:qFormat/>
    <w:rPr>
      <w:rFonts w:ascii="Times New Roman" w:hAnsi="Times New Roman"/>
      <w:b/>
      <w:sz w:val="22"/>
    </w:rPr>
  </w:style>
  <w:style w:type="character" w:customStyle="1" w:styleId="ListLabel178">
    <w:name w:val="ListLabel 178"/>
    <w:qFormat/>
    <w:rPr>
      <w:rFonts w:ascii="Times New Roman" w:hAnsi="Times New Roman"/>
      <w:b/>
      <w:sz w:val="22"/>
    </w:rPr>
  </w:style>
  <w:style w:type="character" w:customStyle="1" w:styleId="ListLabel179">
    <w:name w:val="ListLabel 179"/>
    <w:qFormat/>
    <w:rPr>
      <w:rFonts w:ascii="Times New Roman" w:hAnsi="Times New Roman"/>
      <w:b/>
      <w:sz w:val="22"/>
    </w:rPr>
  </w:style>
  <w:style w:type="character" w:customStyle="1" w:styleId="ListLabel180">
    <w:name w:val="ListLabel 180"/>
    <w:qFormat/>
    <w:rPr>
      <w:rFonts w:ascii="Times New Roman" w:hAnsi="Times New Roman"/>
      <w:b/>
      <w:color w:val="00000A"/>
      <w:sz w:val="22"/>
    </w:rPr>
  </w:style>
  <w:style w:type="character" w:customStyle="1" w:styleId="ListLabel181">
    <w:name w:val="ListLabel 181"/>
    <w:qFormat/>
    <w:rPr>
      <w:rFonts w:ascii="Times New Roman" w:hAnsi="Times New Roman"/>
      <w:b/>
      <w:sz w:val="22"/>
    </w:rPr>
  </w:style>
  <w:style w:type="character" w:customStyle="1" w:styleId="ListLabel182">
    <w:name w:val="ListLabel 182"/>
    <w:qFormat/>
    <w:rPr>
      <w:rFonts w:ascii="Times New Roman" w:hAnsi="Times New Roman"/>
      <w:b/>
      <w:sz w:val="22"/>
    </w:rPr>
  </w:style>
  <w:style w:type="character" w:customStyle="1" w:styleId="ListLabel183">
    <w:name w:val="ListLabel 183"/>
    <w:qFormat/>
    <w:rPr>
      <w:rFonts w:ascii="Times New Roman" w:hAnsi="Times New Roman"/>
      <w:b/>
      <w:sz w:val="22"/>
    </w:rPr>
  </w:style>
  <w:style w:type="character" w:customStyle="1" w:styleId="ListLabel184">
    <w:name w:val="ListLabel 184"/>
    <w:qFormat/>
    <w:rPr>
      <w:rFonts w:ascii="Times New Roman" w:hAnsi="Times New Roman"/>
      <w:b w:val="0"/>
      <w:sz w:val="24"/>
    </w:rPr>
  </w:style>
  <w:style w:type="character" w:customStyle="1" w:styleId="ListLabel185">
    <w:name w:val="ListLabel 185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86">
    <w:name w:val="ListLabel 186"/>
    <w:qFormat/>
    <w:rPr>
      <w:rFonts w:ascii="Times New Roman" w:hAnsi="Times New Roman"/>
      <w:b/>
      <w:sz w:val="22"/>
    </w:rPr>
  </w:style>
  <w:style w:type="character" w:customStyle="1" w:styleId="ListLabel187">
    <w:name w:val="ListLabel 187"/>
    <w:qFormat/>
    <w:rPr>
      <w:rFonts w:ascii="Times New Roman" w:hAnsi="Times New Roman"/>
      <w:b/>
      <w:sz w:val="22"/>
    </w:rPr>
  </w:style>
  <w:style w:type="character" w:customStyle="1" w:styleId="ListLabel188">
    <w:name w:val="ListLabel 188"/>
    <w:qFormat/>
    <w:rPr>
      <w:rFonts w:ascii="Times New Roman" w:hAnsi="Times New Roman"/>
      <w:b/>
      <w:sz w:val="22"/>
    </w:rPr>
  </w:style>
  <w:style w:type="character" w:customStyle="1" w:styleId="ListLabel189">
    <w:name w:val="ListLabel 189"/>
    <w:qFormat/>
    <w:rPr>
      <w:rFonts w:ascii="Times New Roman" w:hAnsi="Times New Roman"/>
      <w:b/>
      <w:sz w:val="22"/>
    </w:rPr>
  </w:style>
  <w:style w:type="character" w:customStyle="1" w:styleId="ListLabel190">
    <w:name w:val="ListLabel 190"/>
    <w:qFormat/>
    <w:rPr>
      <w:rFonts w:ascii="Times New Roman" w:hAnsi="Times New Roman"/>
      <w:b/>
      <w:sz w:val="22"/>
    </w:rPr>
  </w:style>
  <w:style w:type="character" w:customStyle="1" w:styleId="ListLabel191">
    <w:name w:val="ListLabel 191"/>
    <w:qFormat/>
    <w:rPr>
      <w:rFonts w:ascii="Times New Roman" w:hAnsi="Times New Roman"/>
      <w:b/>
      <w:sz w:val="22"/>
    </w:rPr>
  </w:style>
  <w:style w:type="character" w:customStyle="1" w:styleId="ListLabel192">
    <w:name w:val="ListLabel 192"/>
    <w:qFormat/>
    <w:rPr>
      <w:rFonts w:ascii="Times New Roman" w:hAnsi="Times New Roman"/>
      <w:b/>
      <w:sz w:val="22"/>
    </w:rPr>
  </w:style>
  <w:style w:type="character" w:customStyle="1" w:styleId="ListLabel193">
    <w:name w:val="ListLabel 193"/>
    <w:qFormat/>
    <w:rPr>
      <w:rFonts w:ascii="Times New Roman" w:hAnsi="Times New Roman"/>
      <w:b/>
      <w:color w:val="00000A"/>
      <w:sz w:val="22"/>
    </w:rPr>
  </w:style>
  <w:style w:type="character" w:customStyle="1" w:styleId="ListLabel194">
    <w:name w:val="ListLabel 194"/>
    <w:qFormat/>
    <w:rPr>
      <w:rFonts w:ascii="Times New Roman" w:hAnsi="Times New Roman"/>
      <w:b/>
      <w:sz w:val="22"/>
    </w:rPr>
  </w:style>
  <w:style w:type="character" w:customStyle="1" w:styleId="ListLabel195">
    <w:name w:val="ListLabel 195"/>
    <w:qFormat/>
    <w:rPr>
      <w:rFonts w:ascii="Times New Roman" w:hAnsi="Times New Roman"/>
      <w:b/>
      <w:sz w:val="22"/>
    </w:rPr>
  </w:style>
  <w:style w:type="character" w:customStyle="1" w:styleId="ListLabel196">
    <w:name w:val="ListLabel 196"/>
    <w:qFormat/>
    <w:rPr>
      <w:rFonts w:ascii="Times New Roman" w:hAnsi="Times New Roman"/>
      <w:b/>
      <w:sz w:val="22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9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4"/>
    <w:qFormat/>
    <w:pPr>
      <w:jc w:val="center"/>
    </w:pPr>
    <w:rPr>
      <w:i/>
      <w:iCs/>
    </w:rPr>
  </w:style>
  <w:style w:type="paragraph" w:styleId="23">
    <w:name w:val="Body Text 2"/>
    <w:basedOn w:val="a"/>
    <w:qFormat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qFormat/>
    <w:pPr>
      <w:ind w:firstLine="709"/>
    </w:pPr>
    <w:rPr>
      <w:sz w:val="28"/>
      <w:szCs w:val="28"/>
    </w:rPr>
  </w:style>
  <w:style w:type="paragraph" w:styleId="afe">
    <w:name w:val="Balloon Text"/>
    <w:basedOn w:val="a"/>
    <w:qFormat/>
    <w:rPr>
      <w:rFonts w:ascii="Tahoma" w:hAnsi="Tahoma"/>
      <w:sz w:val="16"/>
      <w:szCs w:val="16"/>
    </w:rPr>
  </w:style>
  <w:style w:type="paragraph" w:styleId="aff">
    <w:name w:val="Normal (Web)"/>
    <w:basedOn w:val="a"/>
    <w:qFormat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link w:val="12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sz w:val="24"/>
      <w:lang w:eastAsia="en-US"/>
    </w:rPr>
  </w:style>
  <w:style w:type="paragraph" w:styleId="aff2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qFormat/>
    <w:rPr>
      <w:b/>
      <w:bCs/>
    </w:rPr>
  </w:style>
  <w:style w:type="paragraph" w:customStyle="1" w:styleId="7">
    <w:name w:val="Основной текст7"/>
    <w:basedOn w:val="a"/>
    <w:qFormat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customStyle="1" w:styleId="16">
    <w:name w:val="Текст сноски1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7">
    <w:name w:val="Основной текст1"/>
    <w:basedOn w:val="a"/>
    <w:link w:val="18"/>
    <w:qFormat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qFormat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Courier New" w:hAnsi="Courier New" w:cs="Courier New"/>
      <w:dstrike/>
      <w:color w:val="00000A"/>
      <w:szCs w:val="20"/>
      <w:lang w:eastAsia="zh-CN" w:bidi="hi-IN"/>
    </w:rPr>
  </w:style>
  <w:style w:type="paragraph" w:customStyle="1" w:styleId="aff6">
    <w:name w:val="МРСК_шрифт_абзаца"/>
    <w:basedOn w:val="a"/>
    <w:qFormat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customStyle="1" w:styleId="EndnoteSymbol">
    <w:name w:val="Endnote Symbol"/>
    <w:basedOn w:val="a"/>
    <w:uiPriority w:val="99"/>
    <w:qFormat/>
    <w:rPr>
      <w:sz w:val="20"/>
      <w:szCs w:val="20"/>
    </w:rPr>
  </w:style>
  <w:style w:type="paragraph" w:customStyle="1" w:styleId="aff7">
    <w:name w:val="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Содержимое врезки"/>
    <w:basedOn w:val="a"/>
    <w:qFormat/>
  </w:style>
  <w:style w:type="paragraph" w:customStyle="1" w:styleId="ConsPlusDocList">
    <w:name w:val="ConsPlusDocList"/>
    <w:qFormat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Cs w:val="20"/>
      <w:lang w:eastAsia="zh-CN" w:bidi="hi-IN"/>
    </w:rPr>
  </w:style>
  <w:style w:type="paragraph" w:customStyle="1" w:styleId="ConsPlusCell">
    <w:name w:val="ConsPlusCell"/>
    <w:qFormat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Cs w:val="20"/>
      <w:lang w:eastAsia="zh-CN" w:bidi="hi-IN"/>
    </w:rPr>
  </w:style>
  <w:style w:type="paragraph" w:customStyle="1" w:styleId="ConsPlusTitle">
    <w:name w:val="ConsPlusTitle"/>
    <w:qFormat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Cs w:val="20"/>
      <w:lang w:eastAsia="zh-CN" w:bidi="hi-IN"/>
    </w:rPr>
  </w:style>
  <w:style w:type="paragraph" w:customStyle="1" w:styleId="aff9">
    <w:name w:val="Содержимое таблицы"/>
    <w:basedOn w:val="a"/>
    <w:qFormat/>
    <w:pPr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Revision"/>
    <w:qFormat/>
    <w:pPr>
      <w:suppressAutoHyphens/>
      <w:spacing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customStyle="1" w:styleId="18">
    <w:name w:val="Обычный1"/>
    <w:link w:val="17"/>
    <w:qFormat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styleId="affc">
    <w:name w:val="Table Grid"/>
    <w:basedOn w:val="a1"/>
    <w:uiPriority w:val="39"/>
    <w:rsid w:val="00EF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2A74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qFormat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qFormat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qFormat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14C1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zag1">
    <w:name w:val="zag1"/>
    <w:qFormat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  <w:qFormat/>
  </w:style>
  <w:style w:type="character" w:styleId="a8">
    <w:name w:val="Emphasis"/>
    <w:qFormat/>
    <w:rPr>
      <w:i/>
      <w:iCs/>
    </w:rPr>
  </w:style>
  <w:style w:type="character" w:customStyle="1" w:styleId="a9">
    <w:name w:val="Нижний колонтитул Знак"/>
    <w:basedOn w:val="a0"/>
    <w:qFormat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qFormat/>
    <w:rPr>
      <w:sz w:val="16"/>
      <w:szCs w:val="16"/>
    </w:rPr>
  </w:style>
  <w:style w:type="character" w:customStyle="1" w:styleId="ac">
    <w:name w:val="Текст примечания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qFormat/>
    <w:rPr>
      <w:sz w:val="23"/>
      <w:szCs w:val="23"/>
      <w:shd w:val="clear" w:color="auto" w:fill="FFFFFF"/>
    </w:rPr>
  </w:style>
  <w:style w:type="character" w:customStyle="1" w:styleId="BodytextBold">
    <w:name w:val="Body text + Bold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0">
    <w:name w:val="Основной текст_"/>
    <w:qFormat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aui-field-content16">
    <w:name w:val="aui-field-content16"/>
    <w:basedOn w:val="a0"/>
    <w:qFormat/>
    <w:rPr>
      <w:vanish w:val="0"/>
    </w:rPr>
  </w:style>
  <w:style w:type="character" w:customStyle="1" w:styleId="af1">
    <w:name w:val="МРСК_шрифт_абзаца Знак"/>
    <w:basedOn w:val="a0"/>
    <w:qFormat/>
    <w:rPr>
      <w:rFonts w:eastAsia="Times New Roman" w:cs="Times New Roman"/>
      <w:sz w:val="26"/>
      <w:szCs w:val="26"/>
      <w:lang w:eastAsia="ru-RU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qFormat/>
    <w:rPr>
      <w:vertAlign w:val="superscript"/>
    </w:rPr>
  </w:style>
  <w:style w:type="character" w:customStyle="1" w:styleId="af3">
    <w:name w:val="Текст концевой сноски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  <w:rPr>
      <w:rFonts w:cs="Arial"/>
      <w:sz w:val="16"/>
      <w:szCs w:val="16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8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Pr>
      <w:b w:val="0"/>
      <w:color w:val="002060"/>
      <w:sz w:val="24"/>
    </w:rPr>
  </w:style>
  <w:style w:type="character" w:customStyle="1" w:styleId="ListLabel9">
    <w:name w:val="ListLabel 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Arial"/>
      <w:sz w:val="28"/>
      <w:szCs w:val="3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Arial"/>
    </w:rPr>
  </w:style>
  <w:style w:type="character" w:customStyle="1" w:styleId="ListLabel18">
    <w:name w:val="ListLabel 18"/>
    <w:qFormat/>
    <w:rPr>
      <w:sz w:val="28"/>
      <w:szCs w:val="32"/>
    </w:rPr>
  </w:style>
  <w:style w:type="character" w:customStyle="1" w:styleId="ListLabel19">
    <w:name w:val="ListLabel 19"/>
    <w:qFormat/>
    <w:rPr>
      <w:b/>
      <w:sz w:val="24"/>
    </w:rPr>
  </w:style>
  <w:style w:type="character" w:customStyle="1" w:styleId="ListLabel20">
    <w:name w:val="ListLabel 20"/>
    <w:qFormat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sz w:val="28"/>
      <w:szCs w:val="32"/>
    </w:rPr>
  </w:style>
  <w:style w:type="character" w:customStyle="1" w:styleId="ListLabel26">
    <w:name w:val="ListLabel 26"/>
    <w:qFormat/>
    <w:rPr>
      <w:b/>
      <w:sz w:val="24"/>
    </w:rPr>
  </w:style>
  <w:style w:type="character" w:customStyle="1" w:styleId="ListLabel27">
    <w:name w:val="ListLabel 27"/>
    <w:qFormat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sz w:val="28"/>
      <w:szCs w:val="3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sz w:val="28"/>
      <w:szCs w:val="32"/>
    </w:rPr>
  </w:style>
  <w:style w:type="character" w:customStyle="1" w:styleId="ListLabel40">
    <w:name w:val="ListLabel 40"/>
    <w:qFormat/>
    <w:rPr>
      <w:b/>
      <w:sz w:val="24"/>
    </w:rPr>
  </w:style>
  <w:style w:type="character" w:customStyle="1" w:styleId="ListLabel41">
    <w:name w:val="ListLabel 41"/>
    <w:qFormat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Arial"/>
      <w:sz w:val="28"/>
      <w:szCs w:val="32"/>
    </w:rPr>
  </w:style>
  <w:style w:type="character" w:customStyle="1" w:styleId="ListLabel72">
    <w:name w:val="ListLabel 72"/>
    <w:qFormat/>
    <w:rPr>
      <w:b/>
      <w:sz w:val="24"/>
    </w:rPr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sz w:val="28"/>
      <w:szCs w:val="32"/>
    </w:rPr>
  </w:style>
  <w:style w:type="character" w:customStyle="1" w:styleId="ListLabel78">
    <w:name w:val="ListLabel 78"/>
    <w:qFormat/>
    <w:rPr>
      <w:b/>
      <w:sz w:val="24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sz w:val="28"/>
      <w:szCs w:val="32"/>
    </w:rPr>
  </w:style>
  <w:style w:type="character" w:customStyle="1" w:styleId="ListLabel84">
    <w:name w:val="ListLabel 84"/>
    <w:qFormat/>
    <w:rPr>
      <w:b/>
      <w:sz w:val="24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sz w:val="28"/>
      <w:szCs w:val="32"/>
    </w:rPr>
  </w:style>
  <w:style w:type="character" w:customStyle="1" w:styleId="ListLabel90">
    <w:name w:val="ListLabel 90"/>
    <w:qFormat/>
    <w:rPr>
      <w:b/>
      <w:sz w:val="24"/>
    </w:rPr>
  </w:style>
  <w:style w:type="character" w:customStyle="1" w:styleId="af4">
    <w:name w:val="Символ сноски"/>
    <w:qFormat/>
  </w:style>
  <w:style w:type="character" w:customStyle="1" w:styleId="af5">
    <w:name w:val="Символы концевой сноски"/>
    <w:qFormat/>
  </w:style>
  <w:style w:type="character" w:customStyle="1" w:styleId="12">
    <w:name w:val="Обычный1 Знак"/>
    <w:link w:val="13"/>
    <w:qFormat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3E1534"/>
    <w:rPr>
      <w:b/>
      <w:bCs/>
    </w:rPr>
  </w:style>
  <w:style w:type="character" w:customStyle="1" w:styleId="af7">
    <w:name w:val="Абзац списка Знак"/>
    <w:uiPriority w:val="34"/>
    <w:qFormat/>
    <w:locked/>
    <w:rsid w:val="0098665A"/>
    <w:rPr>
      <w:rFonts w:ascii="Calibri" w:eastAsia="Lucida Sans Unicode" w:hAnsi="Calibri" w:cs="Tahoma"/>
      <w:color w:val="00000A"/>
      <w:lang w:eastAsia="en-US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sz w:val="28"/>
      <w:szCs w:val="32"/>
    </w:rPr>
  </w:style>
  <w:style w:type="character" w:customStyle="1" w:styleId="ListLabel101">
    <w:name w:val="ListLabel 101"/>
    <w:qFormat/>
    <w:rPr>
      <w:b/>
      <w:sz w:val="24"/>
    </w:rPr>
  </w:style>
  <w:style w:type="character" w:customStyle="1" w:styleId="ListLabel102">
    <w:name w:val="ListLabel 102"/>
    <w:qFormat/>
    <w:rPr>
      <w:b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b/>
      <w:sz w:val="24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b/>
      <w:sz w:val="24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/>
      <w:b/>
      <w:sz w:val="22"/>
    </w:rPr>
  </w:style>
  <w:style w:type="character" w:customStyle="1" w:styleId="ListLabel119">
    <w:name w:val="ListLabel 119"/>
    <w:qFormat/>
    <w:rPr>
      <w:rFonts w:ascii="Times New Roman" w:hAnsi="Times New Roman"/>
      <w:b/>
      <w:sz w:val="22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rFonts w:ascii="Times New Roman" w:hAnsi="Times New Roman"/>
      <w:b/>
      <w:sz w:val="22"/>
    </w:rPr>
  </w:style>
  <w:style w:type="character" w:customStyle="1" w:styleId="ListLabel122">
    <w:name w:val="ListLabel 122"/>
    <w:qFormat/>
    <w:rPr>
      <w:rFonts w:ascii="Times New Roman" w:hAnsi="Times New Roman"/>
      <w:b/>
      <w:sz w:val="22"/>
    </w:rPr>
  </w:style>
  <w:style w:type="character" w:customStyle="1" w:styleId="ListLabel123">
    <w:name w:val="ListLabel 123"/>
    <w:qFormat/>
    <w:rPr>
      <w:rFonts w:ascii="Times New Roman" w:hAnsi="Times New Roman"/>
      <w:b/>
      <w:sz w:val="22"/>
    </w:rPr>
  </w:style>
  <w:style w:type="character" w:customStyle="1" w:styleId="ListLabel124">
    <w:name w:val="ListLabel 124"/>
    <w:qFormat/>
    <w:rPr>
      <w:rFonts w:ascii="Times New Roman" w:hAnsi="Times New Roman"/>
      <w:b/>
      <w:sz w:val="22"/>
    </w:rPr>
  </w:style>
  <w:style w:type="character" w:customStyle="1" w:styleId="ListLabel125">
    <w:name w:val="ListLabel 125"/>
    <w:qFormat/>
    <w:rPr>
      <w:rFonts w:ascii="Times New Roman" w:hAnsi="Times New Roman"/>
      <w:b/>
      <w:sz w:val="22"/>
    </w:rPr>
  </w:style>
  <w:style w:type="character" w:customStyle="1" w:styleId="ListLabel126">
    <w:name w:val="ListLabel 126"/>
    <w:qFormat/>
    <w:rPr>
      <w:rFonts w:ascii="Times New Roman" w:hAnsi="Times New Roman"/>
      <w:b/>
      <w:color w:val="00000A"/>
      <w:sz w:val="22"/>
    </w:rPr>
  </w:style>
  <w:style w:type="character" w:customStyle="1" w:styleId="ListLabel127">
    <w:name w:val="ListLabel 127"/>
    <w:qFormat/>
    <w:rPr>
      <w:rFonts w:ascii="Times New Roman" w:hAnsi="Times New Roman"/>
      <w:b/>
      <w:sz w:val="22"/>
    </w:rPr>
  </w:style>
  <w:style w:type="character" w:customStyle="1" w:styleId="ListLabel128">
    <w:name w:val="ListLabel 128"/>
    <w:qFormat/>
    <w:rPr>
      <w:rFonts w:ascii="Times New Roman" w:hAnsi="Times New Roman"/>
      <w:b/>
      <w:sz w:val="22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sz w:val="22"/>
    </w:rPr>
  </w:style>
  <w:style w:type="character" w:customStyle="1" w:styleId="ListLabel131">
    <w:name w:val="ListLabel 131"/>
    <w:qFormat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Pr>
      <w:rFonts w:ascii="Times New Roman" w:hAnsi="Times New Roman"/>
      <w:color w:val="00000A"/>
      <w:highlight w:val="yellow"/>
    </w:rPr>
  </w:style>
  <w:style w:type="character" w:customStyle="1" w:styleId="ListLabel133">
    <w:name w:val="ListLabel 133"/>
    <w:qFormat/>
    <w:rPr>
      <w:rFonts w:ascii="Times New Roman" w:hAnsi="Times New Roman"/>
      <w:b/>
      <w:sz w:val="22"/>
    </w:rPr>
  </w:style>
  <w:style w:type="character" w:customStyle="1" w:styleId="ListLabel134">
    <w:name w:val="ListLabel 134"/>
    <w:qFormat/>
    <w:rPr>
      <w:rFonts w:ascii="Times New Roman" w:hAnsi="Times New Roman"/>
      <w:b/>
      <w:sz w:val="22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2"/>
    </w:rPr>
  </w:style>
  <w:style w:type="character" w:customStyle="1" w:styleId="ListLabel136">
    <w:name w:val="ListLabel 136"/>
    <w:qFormat/>
    <w:rPr>
      <w:rFonts w:ascii="Times New Roman" w:hAnsi="Times New Roman"/>
      <w:b/>
      <w:sz w:val="22"/>
    </w:rPr>
  </w:style>
  <w:style w:type="character" w:customStyle="1" w:styleId="ListLabel137">
    <w:name w:val="ListLabel 137"/>
    <w:qFormat/>
    <w:rPr>
      <w:rFonts w:ascii="Times New Roman" w:hAnsi="Times New Roman"/>
      <w:b/>
      <w:sz w:val="22"/>
    </w:rPr>
  </w:style>
  <w:style w:type="character" w:customStyle="1" w:styleId="ListLabel138">
    <w:name w:val="ListLabel 138"/>
    <w:qFormat/>
    <w:rPr>
      <w:rFonts w:ascii="Times New Roman" w:hAnsi="Times New Roman"/>
      <w:b/>
      <w:sz w:val="22"/>
    </w:rPr>
  </w:style>
  <w:style w:type="character" w:customStyle="1" w:styleId="ListLabel139">
    <w:name w:val="ListLabel 139"/>
    <w:qFormat/>
    <w:rPr>
      <w:rFonts w:ascii="Times New Roman" w:hAnsi="Times New Roman"/>
      <w:b/>
      <w:sz w:val="22"/>
    </w:rPr>
  </w:style>
  <w:style w:type="character" w:customStyle="1" w:styleId="ListLabel140">
    <w:name w:val="ListLabel 140"/>
    <w:qFormat/>
    <w:rPr>
      <w:rFonts w:ascii="Times New Roman" w:hAnsi="Times New Roman"/>
      <w:b/>
      <w:sz w:val="22"/>
    </w:rPr>
  </w:style>
  <w:style w:type="character" w:customStyle="1" w:styleId="ListLabel141">
    <w:name w:val="ListLabel 141"/>
    <w:qFormat/>
    <w:rPr>
      <w:rFonts w:ascii="Times New Roman" w:hAnsi="Times New Roman"/>
      <w:b/>
      <w:color w:val="00000A"/>
      <w:sz w:val="22"/>
    </w:rPr>
  </w:style>
  <w:style w:type="character" w:customStyle="1" w:styleId="ListLabel142">
    <w:name w:val="ListLabel 142"/>
    <w:qFormat/>
    <w:rPr>
      <w:rFonts w:ascii="Times New Roman" w:hAnsi="Times New Roman"/>
      <w:b/>
      <w:sz w:val="22"/>
    </w:rPr>
  </w:style>
  <w:style w:type="character" w:customStyle="1" w:styleId="ListLabel143">
    <w:name w:val="ListLabel 143"/>
    <w:qFormat/>
    <w:rPr>
      <w:rFonts w:ascii="Times New Roman" w:hAnsi="Times New Roman"/>
      <w:b/>
      <w:sz w:val="22"/>
    </w:rPr>
  </w:style>
  <w:style w:type="character" w:customStyle="1" w:styleId="ListLabel144">
    <w:name w:val="ListLabel 144"/>
    <w:qFormat/>
    <w:rPr>
      <w:rFonts w:ascii="Times New Roman" w:hAnsi="Times New Roman"/>
      <w:b/>
      <w:sz w:val="22"/>
    </w:rPr>
  </w:style>
  <w:style w:type="character" w:customStyle="1" w:styleId="ListLabel145">
    <w:name w:val="ListLabel 145"/>
    <w:qFormat/>
    <w:rPr>
      <w:rFonts w:ascii="Times New Roman" w:hAnsi="Times New Roman"/>
      <w:b w:val="0"/>
      <w:sz w:val="24"/>
    </w:rPr>
  </w:style>
  <w:style w:type="character" w:customStyle="1" w:styleId="ListLabel146">
    <w:name w:val="ListLabel 146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47">
    <w:name w:val="ListLabel 147"/>
    <w:qFormat/>
    <w:rPr>
      <w:rFonts w:ascii="Times New Roman" w:hAnsi="Times New Roman"/>
      <w:color w:val="00000A"/>
      <w:highlight w:val="yellow"/>
    </w:rPr>
  </w:style>
  <w:style w:type="character" w:customStyle="1" w:styleId="ListLabel148">
    <w:name w:val="ListLabel 148"/>
    <w:qFormat/>
    <w:rPr>
      <w:rFonts w:ascii="Times New Roman" w:hAnsi="Times New Roman"/>
      <w:b/>
      <w:sz w:val="22"/>
    </w:rPr>
  </w:style>
  <w:style w:type="character" w:customStyle="1" w:styleId="ListLabel149">
    <w:name w:val="ListLabel 149"/>
    <w:qFormat/>
    <w:rPr>
      <w:rFonts w:ascii="Times New Roman" w:hAnsi="Times New Roman"/>
      <w:b/>
      <w:sz w:val="22"/>
    </w:rPr>
  </w:style>
  <w:style w:type="character" w:customStyle="1" w:styleId="ListLabel150">
    <w:name w:val="ListLabel 150"/>
    <w:qFormat/>
    <w:rPr>
      <w:rFonts w:ascii="Times New Roman" w:hAnsi="Times New Roman"/>
      <w:b/>
      <w:sz w:val="22"/>
    </w:rPr>
  </w:style>
  <w:style w:type="character" w:customStyle="1" w:styleId="ListLabel151">
    <w:name w:val="ListLabel 151"/>
    <w:qFormat/>
    <w:rPr>
      <w:rFonts w:ascii="Times New Roman" w:hAnsi="Times New Roman"/>
      <w:b/>
      <w:sz w:val="22"/>
    </w:rPr>
  </w:style>
  <w:style w:type="character" w:customStyle="1" w:styleId="ListLabel152">
    <w:name w:val="ListLabel 152"/>
    <w:qFormat/>
    <w:rPr>
      <w:rFonts w:ascii="Times New Roman" w:hAnsi="Times New Roman"/>
      <w:b/>
      <w:sz w:val="22"/>
    </w:rPr>
  </w:style>
  <w:style w:type="character" w:customStyle="1" w:styleId="ListLabel153">
    <w:name w:val="ListLabel 153"/>
    <w:qFormat/>
    <w:rPr>
      <w:rFonts w:ascii="Times New Roman" w:hAnsi="Times New Roman"/>
      <w:b/>
      <w:sz w:val="22"/>
    </w:rPr>
  </w:style>
  <w:style w:type="character" w:customStyle="1" w:styleId="ListLabel154">
    <w:name w:val="ListLabel 154"/>
    <w:qFormat/>
    <w:rPr>
      <w:rFonts w:ascii="Times New Roman" w:hAnsi="Times New Roman"/>
      <w:b/>
      <w:sz w:val="22"/>
    </w:rPr>
  </w:style>
  <w:style w:type="character" w:customStyle="1" w:styleId="ListLabel155">
    <w:name w:val="ListLabel 155"/>
    <w:qFormat/>
    <w:rPr>
      <w:rFonts w:ascii="Times New Roman" w:hAnsi="Times New Roman"/>
      <w:b/>
      <w:color w:val="00000A"/>
      <w:sz w:val="22"/>
    </w:rPr>
  </w:style>
  <w:style w:type="character" w:customStyle="1" w:styleId="ListLabel156">
    <w:name w:val="ListLabel 156"/>
    <w:qFormat/>
    <w:rPr>
      <w:rFonts w:ascii="Times New Roman" w:hAnsi="Times New Roman"/>
      <w:b/>
      <w:sz w:val="22"/>
    </w:rPr>
  </w:style>
  <w:style w:type="character" w:customStyle="1" w:styleId="ListLabel157">
    <w:name w:val="ListLabel 157"/>
    <w:qFormat/>
    <w:rPr>
      <w:rFonts w:ascii="Times New Roman" w:hAnsi="Times New Roman"/>
      <w:b/>
      <w:sz w:val="22"/>
    </w:rPr>
  </w:style>
  <w:style w:type="character" w:customStyle="1" w:styleId="ListLabel158">
    <w:name w:val="ListLabel 158"/>
    <w:qFormat/>
    <w:rPr>
      <w:rFonts w:ascii="Times New Roman" w:hAnsi="Times New Roman"/>
      <w:b/>
      <w:sz w:val="22"/>
    </w:rPr>
  </w:style>
  <w:style w:type="character" w:customStyle="1" w:styleId="ListLabel159">
    <w:name w:val="ListLabel 159"/>
    <w:qFormat/>
    <w:rPr>
      <w:rFonts w:ascii="Times New Roman" w:hAnsi="Times New Roman"/>
      <w:b w:val="0"/>
      <w:sz w:val="24"/>
    </w:rPr>
  </w:style>
  <w:style w:type="character" w:customStyle="1" w:styleId="ListLabel160">
    <w:name w:val="ListLabel 16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61">
    <w:name w:val="ListLabel 161"/>
    <w:qFormat/>
    <w:rPr>
      <w:rFonts w:ascii="Times New Roman" w:hAnsi="Times New Roman"/>
      <w:b/>
      <w:sz w:val="22"/>
    </w:rPr>
  </w:style>
  <w:style w:type="character" w:customStyle="1" w:styleId="ListLabel162">
    <w:name w:val="ListLabel 162"/>
    <w:qFormat/>
    <w:rPr>
      <w:rFonts w:ascii="Times New Roman" w:hAnsi="Times New Roman"/>
      <w:b/>
      <w:sz w:val="22"/>
    </w:rPr>
  </w:style>
  <w:style w:type="character" w:customStyle="1" w:styleId="ListLabel163">
    <w:name w:val="ListLabel 163"/>
    <w:qFormat/>
    <w:rPr>
      <w:rFonts w:ascii="Times New Roman" w:hAnsi="Times New Roman"/>
      <w:b/>
      <w:sz w:val="22"/>
    </w:rPr>
  </w:style>
  <w:style w:type="character" w:customStyle="1" w:styleId="ListLabel164">
    <w:name w:val="ListLabel 164"/>
    <w:qFormat/>
    <w:rPr>
      <w:rFonts w:ascii="Times New Roman" w:hAnsi="Times New Roman"/>
      <w:b/>
      <w:sz w:val="22"/>
    </w:rPr>
  </w:style>
  <w:style w:type="character" w:customStyle="1" w:styleId="ListLabel165">
    <w:name w:val="ListLabel 165"/>
    <w:qFormat/>
    <w:rPr>
      <w:rFonts w:ascii="Times New Roman" w:hAnsi="Times New Roman"/>
      <w:b/>
      <w:sz w:val="22"/>
    </w:rPr>
  </w:style>
  <w:style w:type="character" w:customStyle="1" w:styleId="ListLabel166">
    <w:name w:val="ListLabel 166"/>
    <w:qFormat/>
    <w:rPr>
      <w:rFonts w:ascii="Times New Roman" w:hAnsi="Times New Roman"/>
      <w:b/>
      <w:sz w:val="22"/>
    </w:rPr>
  </w:style>
  <w:style w:type="character" w:customStyle="1" w:styleId="ListLabel167">
    <w:name w:val="ListLabel 167"/>
    <w:qFormat/>
    <w:rPr>
      <w:rFonts w:ascii="Times New Roman" w:hAnsi="Times New Roman"/>
      <w:b/>
      <w:sz w:val="22"/>
    </w:rPr>
  </w:style>
  <w:style w:type="character" w:customStyle="1" w:styleId="ListLabel168">
    <w:name w:val="ListLabel 168"/>
    <w:qFormat/>
    <w:rPr>
      <w:rFonts w:ascii="Times New Roman" w:hAnsi="Times New Roman"/>
      <w:b/>
      <w:color w:val="00000A"/>
      <w:sz w:val="22"/>
    </w:rPr>
  </w:style>
  <w:style w:type="character" w:customStyle="1" w:styleId="ListLabel169">
    <w:name w:val="ListLabel 169"/>
    <w:qFormat/>
    <w:rPr>
      <w:rFonts w:ascii="Times New Roman" w:hAnsi="Times New Roman"/>
      <w:b/>
      <w:sz w:val="22"/>
    </w:rPr>
  </w:style>
  <w:style w:type="character" w:customStyle="1" w:styleId="ListLabel170">
    <w:name w:val="ListLabel 170"/>
    <w:qFormat/>
    <w:rPr>
      <w:rFonts w:ascii="Times New Roman" w:hAnsi="Times New Roman"/>
      <w:b/>
      <w:sz w:val="22"/>
    </w:rPr>
  </w:style>
  <w:style w:type="character" w:customStyle="1" w:styleId="ListLabel171">
    <w:name w:val="ListLabel 171"/>
    <w:qFormat/>
    <w:rPr>
      <w:rFonts w:ascii="Times New Roman" w:hAnsi="Times New Roman"/>
      <w:b/>
      <w:sz w:val="22"/>
    </w:rPr>
  </w:style>
  <w:style w:type="character" w:customStyle="1" w:styleId="ListLabel172">
    <w:name w:val="ListLabel 172"/>
    <w:qFormat/>
    <w:rPr>
      <w:rFonts w:ascii="Times New Roman" w:hAnsi="Times New Roman"/>
      <w:b w:val="0"/>
      <w:sz w:val="24"/>
    </w:rPr>
  </w:style>
  <w:style w:type="character" w:customStyle="1" w:styleId="ListLabel173">
    <w:name w:val="ListLabel 173"/>
    <w:qFormat/>
    <w:rPr>
      <w:rFonts w:ascii="Times New Roman" w:hAnsi="Times New Roman"/>
      <w:b/>
      <w:sz w:val="22"/>
    </w:rPr>
  </w:style>
  <w:style w:type="character" w:customStyle="1" w:styleId="ListLabel174">
    <w:name w:val="ListLabel 174"/>
    <w:qFormat/>
    <w:rPr>
      <w:rFonts w:ascii="Times New Roman" w:hAnsi="Times New Roman"/>
      <w:b/>
      <w:sz w:val="22"/>
    </w:rPr>
  </w:style>
  <w:style w:type="character" w:customStyle="1" w:styleId="ListLabel175">
    <w:name w:val="ListLabel 175"/>
    <w:qFormat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Pr>
      <w:rFonts w:ascii="Times New Roman" w:hAnsi="Times New Roman"/>
      <w:b/>
      <w:sz w:val="22"/>
    </w:rPr>
  </w:style>
  <w:style w:type="character" w:customStyle="1" w:styleId="ListLabel177">
    <w:name w:val="ListLabel 177"/>
    <w:qFormat/>
    <w:rPr>
      <w:rFonts w:ascii="Times New Roman" w:hAnsi="Times New Roman"/>
      <w:b/>
      <w:sz w:val="22"/>
    </w:rPr>
  </w:style>
  <w:style w:type="character" w:customStyle="1" w:styleId="ListLabel178">
    <w:name w:val="ListLabel 178"/>
    <w:qFormat/>
    <w:rPr>
      <w:rFonts w:ascii="Times New Roman" w:hAnsi="Times New Roman"/>
      <w:b/>
      <w:sz w:val="22"/>
    </w:rPr>
  </w:style>
  <w:style w:type="character" w:customStyle="1" w:styleId="ListLabel179">
    <w:name w:val="ListLabel 179"/>
    <w:qFormat/>
    <w:rPr>
      <w:rFonts w:ascii="Times New Roman" w:hAnsi="Times New Roman"/>
      <w:b/>
      <w:sz w:val="22"/>
    </w:rPr>
  </w:style>
  <w:style w:type="character" w:customStyle="1" w:styleId="ListLabel180">
    <w:name w:val="ListLabel 180"/>
    <w:qFormat/>
    <w:rPr>
      <w:rFonts w:ascii="Times New Roman" w:hAnsi="Times New Roman"/>
      <w:b/>
      <w:color w:val="00000A"/>
      <w:sz w:val="22"/>
    </w:rPr>
  </w:style>
  <w:style w:type="character" w:customStyle="1" w:styleId="ListLabel181">
    <w:name w:val="ListLabel 181"/>
    <w:qFormat/>
    <w:rPr>
      <w:rFonts w:ascii="Times New Roman" w:hAnsi="Times New Roman"/>
      <w:b/>
      <w:sz w:val="22"/>
    </w:rPr>
  </w:style>
  <w:style w:type="character" w:customStyle="1" w:styleId="ListLabel182">
    <w:name w:val="ListLabel 182"/>
    <w:qFormat/>
    <w:rPr>
      <w:rFonts w:ascii="Times New Roman" w:hAnsi="Times New Roman"/>
      <w:b/>
      <w:sz w:val="22"/>
    </w:rPr>
  </w:style>
  <w:style w:type="character" w:customStyle="1" w:styleId="ListLabel183">
    <w:name w:val="ListLabel 183"/>
    <w:qFormat/>
    <w:rPr>
      <w:rFonts w:ascii="Times New Roman" w:hAnsi="Times New Roman"/>
      <w:b/>
      <w:sz w:val="22"/>
    </w:rPr>
  </w:style>
  <w:style w:type="character" w:customStyle="1" w:styleId="ListLabel184">
    <w:name w:val="ListLabel 184"/>
    <w:qFormat/>
    <w:rPr>
      <w:rFonts w:ascii="Times New Roman" w:hAnsi="Times New Roman"/>
      <w:b w:val="0"/>
      <w:sz w:val="24"/>
    </w:rPr>
  </w:style>
  <w:style w:type="character" w:customStyle="1" w:styleId="ListLabel185">
    <w:name w:val="ListLabel 185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86">
    <w:name w:val="ListLabel 186"/>
    <w:qFormat/>
    <w:rPr>
      <w:rFonts w:ascii="Times New Roman" w:hAnsi="Times New Roman"/>
      <w:b/>
      <w:sz w:val="22"/>
    </w:rPr>
  </w:style>
  <w:style w:type="character" w:customStyle="1" w:styleId="ListLabel187">
    <w:name w:val="ListLabel 187"/>
    <w:qFormat/>
    <w:rPr>
      <w:rFonts w:ascii="Times New Roman" w:hAnsi="Times New Roman"/>
      <w:b/>
      <w:sz w:val="22"/>
    </w:rPr>
  </w:style>
  <w:style w:type="character" w:customStyle="1" w:styleId="ListLabel188">
    <w:name w:val="ListLabel 188"/>
    <w:qFormat/>
    <w:rPr>
      <w:rFonts w:ascii="Times New Roman" w:hAnsi="Times New Roman"/>
      <w:b/>
      <w:sz w:val="22"/>
    </w:rPr>
  </w:style>
  <w:style w:type="character" w:customStyle="1" w:styleId="ListLabel189">
    <w:name w:val="ListLabel 189"/>
    <w:qFormat/>
    <w:rPr>
      <w:rFonts w:ascii="Times New Roman" w:hAnsi="Times New Roman"/>
      <w:b/>
      <w:sz w:val="22"/>
    </w:rPr>
  </w:style>
  <w:style w:type="character" w:customStyle="1" w:styleId="ListLabel190">
    <w:name w:val="ListLabel 190"/>
    <w:qFormat/>
    <w:rPr>
      <w:rFonts w:ascii="Times New Roman" w:hAnsi="Times New Roman"/>
      <w:b/>
      <w:sz w:val="22"/>
    </w:rPr>
  </w:style>
  <w:style w:type="character" w:customStyle="1" w:styleId="ListLabel191">
    <w:name w:val="ListLabel 191"/>
    <w:qFormat/>
    <w:rPr>
      <w:rFonts w:ascii="Times New Roman" w:hAnsi="Times New Roman"/>
      <w:b/>
      <w:sz w:val="22"/>
    </w:rPr>
  </w:style>
  <w:style w:type="character" w:customStyle="1" w:styleId="ListLabel192">
    <w:name w:val="ListLabel 192"/>
    <w:qFormat/>
    <w:rPr>
      <w:rFonts w:ascii="Times New Roman" w:hAnsi="Times New Roman"/>
      <w:b/>
      <w:sz w:val="22"/>
    </w:rPr>
  </w:style>
  <w:style w:type="character" w:customStyle="1" w:styleId="ListLabel193">
    <w:name w:val="ListLabel 193"/>
    <w:qFormat/>
    <w:rPr>
      <w:rFonts w:ascii="Times New Roman" w:hAnsi="Times New Roman"/>
      <w:b/>
      <w:color w:val="00000A"/>
      <w:sz w:val="22"/>
    </w:rPr>
  </w:style>
  <w:style w:type="character" w:customStyle="1" w:styleId="ListLabel194">
    <w:name w:val="ListLabel 194"/>
    <w:qFormat/>
    <w:rPr>
      <w:rFonts w:ascii="Times New Roman" w:hAnsi="Times New Roman"/>
      <w:b/>
      <w:sz w:val="22"/>
    </w:rPr>
  </w:style>
  <w:style w:type="character" w:customStyle="1" w:styleId="ListLabel195">
    <w:name w:val="ListLabel 195"/>
    <w:qFormat/>
    <w:rPr>
      <w:rFonts w:ascii="Times New Roman" w:hAnsi="Times New Roman"/>
      <w:b/>
      <w:sz w:val="22"/>
    </w:rPr>
  </w:style>
  <w:style w:type="character" w:customStyle="1" w:styleId="ListLabel196">
    <w:name w:val="ListLabel 196"/>
    <w:qFormat/>
    <w:rPr>
      <w:rFonts w:ascii="Times New Roman" w:hAnsi="Times New Roman"/>
      <w:b/>
      <w:sz w:val="22"/>
    </w:rPr>
  </w:style>
  <w:style w:type="character" w:customStyle="1" w:styleId="ListLabel197">
    <w:name w:val="ListLabel 197"/>
    <w:qFormat/>
    <w:rPr>
      <w:rFonts w:ascii="Times New Roman" w:hAnsi="Times New Roman"/>
      <w:b w:val="0"/>
      <w:sz w:val="24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9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4"/>
    <w:qFormat/>
    <w:pPr>
      <w:jc w:val="center"/>
    </w:pPr>
    <w:rPr>
      <w:i/>
      <w:iCs/>
    </w:rPr>
  </w:style>
  <w:style w:type="paragraph" w:styleId="23">
    <w:name w:val="Body Text 2"/>
    <w:basedOn w:val="a"/>
    <w:qFormat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qFormat/>
    <w:pPr>
      <w:ind w:firstLine="709"/>
    </w:pPr>
    <w:rPr>
      <w:sz w:val="28"/>
      <w:szCs w:val="28"/>
    </w:rPr>
  </w:style>
  <w:style w:type="paragraph" w:styleId="afe">
    <w:name w:val="Balloon Text"/>
    <w:basedOn w:val="a"/>
    <w:qFormat/>
    <w:rPr>
      <w:rFonts w:ascii="Tahoma" w:hAnsi="Tahoma"/>
      <w:sz w:val="16"/>
      <w:szCs w:val="16"/>
    </w:rPr>
  </w:style>
  <w:style w:type="paragraph" w:styleId="aff">
    <w:name w:val="Normal (Web)"/>
    <w:basedOn w:val="a"/>
    <w:qFormat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link w:val="12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qFormat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sz w:val="24"/>
      <w:lang w:eastAsia="en-US"/>
    </w:rPr>
  </w:style>
  <w:style w:type="paragraph" w:styleId="aff2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4">
    <w:name w:val="annotation text"/>
    <w:basedOn w:val="a"/>
    <w:qFormat/>
    <w:rPr>
      <w:sz w:val="20"/>
      <w:szCs w:val="20"/>
    </w:rPr>
  </w:style>
  <w:style w:type="paragraph" w:styleId="aff5">
    <w:name w:val="annotation subject"/>
    <w:basedOn w:val="aff4"/>
    <w:qFormat/>
    <w:rPr>
      <w:b/>
      <w:bCs/>
    </w:rPr>
  </w:style>
  <w:style w:type="paragraph" w:customStyle="1" w:styleId="7">
    <w:name w:val="Основной текст7"/>
    <w:basedOn w:val="a"/>
    <w:qFormat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customStyle="1" w:styleId="16">
    <w:name w:val="Текст сноски1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7">
    <w:name w:val="Основной текст1"/>
    <w:basedOn w:val="a"/>
    <w:link w:val="18"/>
    <w:qFormat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qFormat/>
    <w:pPr>
      <w:widowControl w:val="0"/>
      <w:tabs>
        <w:tab w:val="left" w:pos="708"/>
      </w:tabs>
      <w:suppressAutoHyphens/>
      <w:spacing w:line="100" w:lineRule="atLeast"/>
    </w:pPr>
    <w:rPr>
      <w:rFonts w:ascii="Courier New" w:eastAsia="Courier New" w:hAnsi="Courier New" w:cs="Courier New"/>
      <w:dstrike/>
      <w:color w:val="00000A"/>
      <w:szCs w:val="20"/>
      <w:lang w:eastAsia="zh-CN" w:bidi="hi-IN"/>
    </w:rPr>
  </w:style>
  <w:style w:type="paragraph" w:customStyle="1" w:styleId="aff6">
    <w:name w:val="МРСК_шрифт_абзаца"/>
    <w:basedOn w:val="a"/>
    <w:qFormat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customStyle="1" w:styleId="EndnoteSymbol">
    <w:name w:val="Endnote Symbol"/>
    <w:basedOn w:val="a"/>
    <w:uiPriority w:val="99"/>
    <w:qFormat/>
    <w:rPr>
      <w:sz w:val="20"/>
      <w:szCs w:val="20"/>
    </w:rPr>
  </w:style>
  <w:style w:type="paragraph" w:customStyle="1" w:styleId="aff7">
    <w:name w:val="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Содержимое врезки"/>
    <w:basedOn w:val="a"/>
    <w:qFormat/>
  </w:style>
  <w:style w:type="paragraph" w:customStyle="1" w:styleId="ConsPlusDocList">
    <w:name w:val="ConsPlusDocList"/>
    <w:qFormat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Cs w:val="20"/>
      <w:lang w:eastAsia="zh-CN" w:bidi="hi-IN"/>
    </w:rPr>
  </w:style>
  <w:style w:type="paragraph" w:customStyle="1" w:styleId="ConsPlusCell">
    <w:name w:val="ConsPlusCell"/>
    <w:qFormat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Cs w:val="20"/>
      <w:lang w:eastAsia="zh-CN" w:bidi="hi-IN"/>
    </w:rPr>
  </w:style>
  <w:style w:type="paragraph" w:customStyle="1" w:styleId="ConsPlusTitle">
    <w:name w:val="ConsPlusTitle"/>
    <w:qFormat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Cs w:val="20"/>
      <w:lang w:eastAsia="zh-CN" w:bidi="hi-IN"/>
    </w:rPr>
  </w:style>
  <w:style w:type="paragraph" w:customStyle="1" w:styleId="aff9">
    <w:name w:val="Содержимое таблицы"/>
    <w:basedOn w:val="a"/>
    <w:qFormat/>
    <w:pPr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styleId="affb">
    <w:name w:val="Revision"/>
    <w:qFormat/>
    <w:pPr>
      <w:suppressAutoHyphens/>
      <w:spacing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customStyle="1" w:styleId="18">
    <w:name w:val="Обычный1"/>
    <w:link w:val="17"/>
    <w:qFormat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styleId="affc">
    <w:name w:val="Table Grid"/>
    <w:basedOn w:val="a1"/>
    <w:uiPriority w:val="39"/>
    <w:rsid w:val="00EF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2A74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celina.mfc61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elina.mfc61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CC77-140F-4E96-BFB4-719F0D1B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13303</Words>
  <Characters>75831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88957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Лясковец Оксана Николаевна</dc:creator>
  <cp:lastModifiedBy>user19</cp:lastModifiedBy>
  <cp:revision>3</cp:revision>
  <cp:lastPrinted>2019-02-21T08:41:00Z</cp:lastPrinted>
  <dcterms:created xsi:type="dcterms:W3CDTF">2019-03-18T12:04:00Z</dcterms:created>
  <dcterms:modified xsi:type="dcterms:W3CDTF">2019-03-18T12:12:00Z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ОАО "Донэнерго"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