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</w:rPr>
      </w:pPr>
      <w:bookmarkStart w:id="0" w:name="_Hlk524703280"/>
      <w:bookmarkEnd w:id="0"/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>ПУБЛИЧНАЯ ОФЕРТА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strike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МАУ МФЦ Целинского района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(далее — , учреждение)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>
        <w:rPr>
          <w:rFonts w:eastAsia="Calibri" w:cs="Times New Roman" w:ascii="Times New Roman" w:hAnsi="Times New Roman"/>
          <w:color w:val="000000"/>
          <w:sz w:val="28"/>
          <w:szCs w:val="28"/>
        </w:rPr>
        <w:t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3.  Оферта вступает в силу со дня, следующего за днем размещения её на официальном сайте </w:t>
      </w:r>
      <w:r>
        <w:rPr>
          <w:rFonts w:eastAsia="Calibri" w:cs="Times New Roman" w:ascii="Times New Roman" w:hAnsi="Times New Roman"/>
          <w:i w:val="false"/>
          <w:iCs w:val="false"/>
          <w:color w:val="00000A"/>
          <w:sz w:val="28"/>
          <w:szCs w:val="28"/>
          <w:u w:val="none"/>
        </w:rPr>
        <w:t>МАУ МФЦ Целинского района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информационно – телекоммуникационной сети Интернет по адресу:  www.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mfc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61.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ru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в разделе «Новости». Учреждение вправе отменить Оферту в любое время без объяснения причин.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color w:val="00000A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4. Акцептов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сованное лицо).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5.Акцепт настоящей Оферты осуществляется путем направления кредитной организацией либо организацией, уполномоченной такой кредитной организацией договора в порядке, определенном в разделе 9 Приложения № 2 к Оферте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на почтовый адрес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МАУ </w:t>
      </w:r>
      <w:r>
        <w:rPr>
          <w:rFonts w:ascii="Times New Roman" w:hAnsi="Times New Roman"/>
          <w:color w:val="00000A"/>
          <w:sz w:val="28"/>
          <w:szCs w:val="28"/>
        </w:rPr>
        <w:t>МФЦ Целинского района: 347760, Ростовская область, Целинский район, п. Целина, ул. 2 линия, 111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, тел./факс (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86371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)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9-74-64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, или на адрес электронной почты: </w:t>
      </w:r>
      <w:hyperlink r:id="rId2">
        <w:r>
          <w:rPr>
            <w:rStyle w:val="Style14"/>
            <w:rFonts w:eastAsia="Calibri" w:cs="Times New Roman" w:ascii="Times New Roman" w:hAnsi="Times New Roman"/>
            <w:color w:val="00000A"/>
            <w:sz w:val="28"/>
            <w:szCs w:val="28"/>
          </w:rPr>
          <w:t>info@celina-mfc61.ru</w:t>
        </w:r>
      </w:hyperlink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.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Условия договора, предлагаемого к заключению настоящей Офертой, установлены в Приложении № 1 к настоящей оферте.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>
      <w:pPr>
        <w:pStyle w:val="Normal"/>
        <w:spacing w:lineRule="auto" w:line="276" w:before="0" w:after="200"/>
        <w:ind w:firstLine="709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7. Место фактического исполнения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договора –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МАУ </w:t>
      </w:r>
      <w:r>
        <w:rPr>
          <w:rFonts w:ascii="Times New Roman" w:hAnsi="Times New Roman"/>
          <w:color w:val="00000A"/>
          <w:sz w:val="28"/>
          <w:szCs w:val="28"/>
        </w:rPr>
        <w:t>МФЦ Целинского района: 347760, Ростовская область, Целинский район, п. Целина, ул. 2 линия, 111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8. Реквизиты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МАУ МФЦ Целинского района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: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Адрес: 347760, Ростовская область, Целинский район, 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п. Целина, ул. 2 линия, 111</w:t>
      </w:r>
    </w:p>
    <w:p>
      <w:pPr>
        <w:pStyle w:val="Normal"/>
        <w:spacing w:lineRule="auto" w:line="276" w:before="0" w:after="0"/>
        <w:ind w:firstLine="708"/>
        <w:jc w:val="both"/>
        <w:rPr>
          <w:rFonts w:eastAsia="Calibri" w:cs="Times New Roman"/>
          <w:color w:val="00000A"/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20"/>
          <w:tab w:val="center" w:pos="5032" w:leader="none"/>
        </w:tabs>
        <w:suppressAutoHyphens w:val="true"/>
        <w:autoSpaceDE w:val="false"/>
        <w:snapToGrid w:val="false"/>
        <w:spacing w:lineRule="auto" w:line="276" w:before="0" w:after="0"/>
        <w:ind w:right="0" w:hanging="0"/>
        <w:jc w:val="left"/>
        <w:rPr>
          <w:rFonts w:ascii="Times New Roman" w:hAnsi="Times New Roman" w:eastAsia="Calibri" w:cs="Times New Roman"/>
          <w:color w:val="000000"/>
          <w:sz w:val="28"/>
          <w:szCs w:val="28"/>
          <w:lang w:eastAsia="zh-CN" w:bidi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zh-CN" w:bidi="ru-RU"/>
        </w:rPr>
        <w:t xml:space="preserve">        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zh-CN" w:bidi="ru-RU"/>
        </w:rPr>
        <w:t>ГРКЦ ГУ Банка России по Ростовской области г. Ростов-на-Дону</w:t>
      </w:r>
    </w:p>
    <w:p>
      <w:pPr>
        <w:pStyle w:val="Normal"/>
        <w:widowControl w:val="false"/>
        <w:tabs>
          <w:tab w:val="clear" w:pos="720"/>
          <w:tab w:val="center" w:pos="5032" w:leader="none"/>
        </w:tabs>
        <w:suppressAutoHyphens w:val="true"/>
        <w:autoSpaceDE w:val="false"/>
        <w:snapToGrid w:val="false"/>
        <w:spacing w:lineRule="auto" w:line="276" w:before="0" w:after="0"/>
        <w:ind w:right="0" w:hanging="0"/>
        <w:jc w:val="left"/>
        <w:rPr>
          <w:rFonts w:ascii="Times New Roman" w:hAnsi="Times New Roman" w:eastAsia="Courier New" w:cs="Times New Roman"/>
          <w:color w:val="000000"/>
          <w:sz w:val="28"/>
          <w:szCs w:val="28"/>
          <w:lang w:eastAsia="zh-CN" w:bidi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zh-CN" w:bidi="ru-RU"/>
        </w:rPr>
        <w:t xml:space="preserve">        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zh-CN" w:bidi="ru-RU"/>
        </w:rPr>
        <w:t>Счет № 40701810360151000317</w:t>
      </w:r>
    </w:p>
    <w:p>
      <w:pPr>
        <w:pStyle w:val="Normal"/>
        <w:widowControl w:val="false"/>
        <w:tabs>
          <w:tab w:val="clear" w:pos="720"/>
          <w:tab w:val="center" w:pos="5032" w:leader="none"/>
        </w:tabs>
        <w:suppressAutoHyphens w:val="true"/>
        <w:autoSpaceDE w:val="false"/>
        <w:snapToGrid w:val="false"/>
        <w:spacing w:lineRule="auto" w:line="276" w:before="0" w:after="0"/>
        <w:ind w:right="0" w:hanging="0"/>
        <w:jc w:val="left"/>
        <w:rPr>
          <w:rFonts w:ascii="Times New Roman" w:hAnsi="Times New Roman" w:eastAsia="Courier New" w:cs="Times New Roman"/>
          <w:color w:val="000000"/>
          <w:sz w:val="28"/>
          <w:szCs w:val="28"/>
          <w:lang w:eastAsia="zh-CN" w:bidi="ru-RU"/>
        </w:rPr>
      </w:pPr>
      <w:r>
        <w:rPr>
          <w:rFonts w:eastAsia="Courier New" w:cs="Times New Roman" w:ascii="Times New Roman" w:hAnsi="Times New Roman"/>
          <w:color w:val="000000"/>
          <w:sz w:val="28"/>
          <w:szCs w:val="28"/>
          <w:lang w:eastAsia="zh-CN" w:bidi="ru-RU"/>
        </w:rPr>
        <w:t xml:space="preserve">         </w:t>
      </w:r>
      <w:r>
        <w:rPr>
          <w:rFonts w:eastAsia="Courier New" w:cs="Times New Roman" w:ascii="Times New Roman" w:hAnsi="Times New Roman"/>
          <w:color w:val="000000"/>
          <w:sz w:val="28"/>
          <w:szCs w:val="28"/>
          <w:lang w:eastAsia="zh-CN" w:bidi="ru-RU"/>
        </w:rPr>
        <w:t>ИНН    6136035964 КПП 613601001</w:t>
      </w:r>
    </w:p>
    <w:p>
      <w:pPr>
        <w:pStyle w:val="Normal"/>
        <w:widowControl w:val="false"/>
        <w:tabs>
          <w:tab w:val="clear" w:pos="720"/>
          <w:tab w:val="center" w:pos="5032" w:leader="none"/>
        </w:tabs>
        <w:suppressAutoHyphens w:val="true"/>
        <w:autoSpaceDE w:val="false"/>
        <w:snapToGrid w:val="false"/>
        <w:spacing w:lineRule="auto" w:line="276" w:before="0" w:after="0"/>
        <w:ind w:left="0" w:right="106" w:hanging="0"/>
        <w:jc w:val="left"/>
        <w:rPr>
          <w:rFonts w:ascii="Times New Roman" w:hAnsi="Times New Roman" w:eastAsia="Courier New" w:cs="Times New Roman"/>
          <w:color w:val="000000"/>
          <w:sz w:val="28"/>
          <w:szCs w:val="28"/>
          <w:lang w:eastAsia="zh-CN" w:bidi="ru-RU"/>
        </w:rPr>
      </w:pP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 xml:space="preserve">           </w:t>
      </w: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>БИК 046015001</w:t>
      </w:r>
    </w:p>
    <w:p>
      <w:pPr>
        <w:pStyle w:val="Normal"/>
        <w:widowControl w:val="false"/>
        <w:tabs>
          <w:tab w:val="clear" w:pos="720"/>
          <w:tab w:val="center" w:pos="5032" w:leader="none"/>
        </w:tabs>
        <w:suppressAutoHyphens w:val="true"/>
        <w:autoSpaceDE w:val="false"/>
        <w:snapToGrid w:val="false"/>
        <w:spacing w:lineRule="auto" w:line="276" w:before="0" w:after="0"/>
        <w:ind w:left="0" w:right="106" w:hanging="0"/>
        <w:jc w:val="left"/>
        <w:rPr>
          <w:rFonts w:ascii="Times New Roman" w:hAnsi="Times New Roman" w:eastAsia="Courier New" w:cs="Times New Roman"/>
          <w:color w:val="000000"/>
          <w:sz w:val="28"/>
          <w:szCs w:val="28"/>
          <w:lang w:eastAsia="zh-CN" w:bidi="ru-RU"/>
        </w:rPr>
      </w:pP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 xml:space="preserve">           </w:t>
      </w: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>л/с 30586Ш36380</w:t>
      </w:r>
    </w:p>
    <w:p>
      <w:pPr>
        <w:pStyle w:val="Normal"/>
        <w:widowControl w:val="false"/>
        <w:tabs>
          <w:tab w:val="clear" w:pos="720"/>
          <w:tab w:val="center" w:pos="5032" w:leader="none"/>
        </w:tabs>
        <w:suppressAutoHyphens w:val="true"/>
        <w:autoSpaceDE w:val="false"/>
        <w:snapToGrid w:val="false"/>
        <w:spacing w:lineRule="auto" w:line="276" w:before="0" w:after="0"/>
        <w:ind w:left="0" w:right="106" w:hanging="0"/>
        <w:jc w:val="left"/>
        <w:rPr>
          <w:rFonts w:ascii="Times New Roman" w:hAnsi="Times New Roman" w:eastAsia="Courier New" w:cs="Times New Roman"/>
          <w:color w:val="000000"/>
          <w:sz w:val="28"/>
          <w:szCs w:val="28"/>
          <w:lang w:eastAsia="zh-CN" w:bidi="ru-RU"/>
        </w:rPr>
      </w:pP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 xml:space="preserve">          </w:t>
      </w: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 xml:space="preserve">ОКПО 34811929 </w:t>
      </w:r>
    </w:p>
    <w:p>
      <w:pPr>
        <w:pStyle w:val="Normal"/>
        <w:widowControl w:val="false"/>
        <w:tabs>
          <w:tab w:val="clear" w:pos="720"/>
          <w:tab w:val="center" w:pos="5032" w:leader="none"/>
        </w:tabs>
        <w:suppressAutoHyphens w:val="true"/>
        <w:autoSpaceDE w:val="false"/>
        <w:snapToGrid w:val="false"/>
        <w:spacing w:lineRule="auto" w:line="276" w:before="0" w:after="0"/>
        <w:ind w:left="0" w:right="106" w:hanging="0"/>
        <w:jc w:val="left"/>
        <w:rPr>
          <w:rFonts w:ascii="Times New Roman" w:hAnsi="Times New Roman" w:eastAsia="Courier New" w:cs="Times New Roman"/>
          <w:color w:val="000000"/>
          <w:sz w:val="28"/>
          <w:szCs w:val="28"/>
          <w:lang w:eastAsia="zh-CN" w:bidi="ru-RU"/>
        </w:rPr>
      </w:pP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 xml:space="preserve">          </w:t>
      </w: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>ОКТМО 60656455</w:t>
      </w:r>
    </w:p>
    <w:p>
      <w:pPr>
        <w:pStyle w:val="Normal"/>
        <w:widowControl w:val="false"/>
        <w:tabs>
          <w:tab w:val="clear" w:pos="720"/>
          <w:tab w:val="center" w:pos="5032" w:leader="none"/>
        </w:tabs>
        <w:suppressAutoHyphens w:val="true"/>
        <w:autoSpaceDE w:val="false"/>
        <w:snapToGrid w:val="false"/>
        <w:spacing w:lineRule="auto" w:line="276" w:before="0" w:after="0"/>
        <w:ind w:left="0" w:right="106" w:hanging="0"/>
        <w:jc w:val="left"/>
        <w:rPr>
          <w:rFonts w:ascii="Times New Roman" w:hAnsi="Times New Roman" w:eastAsia="Courier New" w:cs="Times New Roman"/>
          <w:color w:val="000000"/>
          <w:sz w:val="28"/>
          <w:szCs w:val="28"/>
          <w:lang w:eastAsia="zh-CN" w:bidi="ru-RU"/>
        </w:rPr>
      </w:pP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 xml:space="preserve">          </w:t>
      </w:r>
      <w:r>
        <w:rPr>
          <w:rFonts w:eastAsia="Courier New" w:cs="Times New Roman" w:ascii="Times New Roman" w:hAnsi="Times New Roman"/>
          <w:color w:val="000000"/>
          <w:spacing w:val="-10"/>
          <w:sz w:val="28"/>
          <w:szCs w:val="28"/>
          <w:lang w:eastAsia="zh-CN" w:bidi="ru-RU"/>
        </w:rPr>
        <w:t>ОГРН   1126187000136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  <w:bookmarkStart w:id="2" w:name="_Hlk524703280"/>
      <w:bookmarkStart w:id="3" w:name="_Hlk524703280"/>
      <w:bookmarkEnd w:id="3"/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before="0" w:after="0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850" w:header="1134" w:top="168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uppressLineNumbers/>
      <w:tabs>
        <w:tab w:val="center" w:pos="4677" w:leader="none"/>
        <w:tab w:val="right" w:pos="9355" w:leader="none"/>
      </w:tabs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d461b9"/>
    <w:pPr>
      <w:spacing w:lineRule="auto" w:line="276" w:before="0" w:after="200"/>
      <w:ind w:left="720" w:hanging="0"/>
      <w:contextualSpacing/>
    </w:pPr>
    <w:rPr>
      <w:color w:val="00000A"/>
    </w:rPr>
  </w:style>
  <w:style w:type="paragraph" w:styleId="Style20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elina-mfc61.ru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LibreOffice/6.1.4.2$Windows_x86 LibreOffice_project/9d0f32d1f0b509096fd65e0d4bec26ddd1938fd3</Application>
  <Pages>2</Pages>
  <Words>332</Words>
  <Characters>2351</Characters>
  <CharactersWithSpaces>2759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2019-03-13T16:18:00Z</dcterms:created>
  <dc:creator>Nekrasova Oksana</dc:creator>
  <dc:description/>
  <dc:language>ru-RU</dc:language>
  <cp:lastModifiedBy/>
  <dcterms:modified xsi:type="dcterms:W3CDTF">2019-03-14T11:09:53Z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